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623" w:rsidRPr="006D7D62" w:rsidRDefault="007D3623" w:rsidP="0029645F">
      <w:pPr>
        <w:pStyle w:val="Heading1"/>
        <w:rPr>
          <w:b/>
          <w:snapToGrid w:val="0"/>
          <w:sz w:val="26"/>
          <w:szCs w:val="26"/>
          <w:lang w:val="en-NZ"/>
        </w:rPr>
      </w:pPr>
      <w:r w:rsidRPr="006D7D62">
        <w:rPr>
          <w:b/>
          <w:snapToGrid w:val="0"/>
          <w:sz w:val="26"/>
          <w:szCs w:val="26"/>
          <w:lang w:val="en-NZ"/>
        </w:rPr>
        <w:t>Mount Victoria Residents’ Association</w:t>
      </w:r>
      <w:r>
        <w:rPr>
          <w:b/>
          <w:snapToGrid w:val="0"/>
          <w:sz w:val="26"/>
          <w:szCs w:val="26"/>
          <w:lang w:val="en-NZ"/>
        </w:rPr>
        <w:t xml:space="preserve"> Inc</w:t>
      </w:r>
      <w:r>
        <w:rPr>
          <w:b/>
          <w:snapToGrid w:val="0"/>
          <w:sz w:val="26"/>
          <w:szCs w:val="26"/>
          <w:lang w:val="en-NZ"/>
        </w:rPr>
        <w:tab/>
      </w:r>
    </w:p>
    <w:p w:rsidR="007D3623" w:rsidRPr="006D7D62" w:rsidRDefault="007D3623" w:rsidP="0029645F">
      <w:pPr>
        <w:pStyle w:val="Heading1"/>
        <w:rPr>
          <w:snapToGrid w:val="0"/>
          <w:sz w:val="24"/>
          <w:szCs w:val="24"/>
          <w:lang w:val="en-NZ"/>
        </w:rPr>
      </w:pPr>
      <w:r w:rsidRPr="00EA29B1">
        <w:rPr>
          <w:b/>
          <w:snapToGrid w:val="0"/>
          <w:sz w:val="24"/>
          <w:szCs w:val="24"/>
          <w:lang w:val="en-NZ"/>
        </w:rPr>
        <w:t>Minutes of Annual General Meeting</w:t>
      </w:r>
      <w:r>
        <w:rPr>
          <w:b/>
          <w:snapToGrid w:val="0"/>
          <w:sz w:val="24"/>
          <w:szCs w:val="24"/>
          <w:lang w:val="en-NZ"/>
        </w:rPr>
        <w:t xml:space="preserve"> </w:t>
      </w:r>
      <w:r w:rsidRPr="006D7D62">
        <w:rPr>
          <w:snapToGrid w:val="0"/>
          <w:sz w:val="24"/>
          <w:szCs w:val="24"/>
          <w:lang w:val="en-NZ"/>
        </w:rPr>
        <w:t xml:space="preserve">held </w:t>
      </w:r>
      <w:r>
        <w:rPr>
          <w:snapToGrid w:val="0"/>
          <w:sz w:val="24"/>
          <w:szCs w:val="24"/>
          <w:lang w:val="en-NZ"/>
        </w:rPr>
        <w:t>Thursday 18 September 2014</w:t>
      </w:r>
      <w:r w:rsidRPr="006D7D62">
        <w:rPr>
          <w:snapToGrid w:val="0"/>
          <w:sz w:val="24"/>
          <w:szCs w:val="24"/>
          <w:lang w:val="en-NZ"/>
        </w:rPr>
        <w:t xml:space="preserve"> at 7.</w:t>
      </w:r>
      <w:r>
        <w:rPr>
          <w:snapToGrid w:val="0"/>
          <w:sz w:val="24"/>
          <w:szCs w:val="24"/>
          <w:lang w:val="en-NZ"/>
        </w:rPr>
        <w:t>30</w:t>
      </w:r>
      <w:r w:rsidRPr="006D7D62">
        <w:rPr>
          <w:snapToGrid w:val="0"/>
          <w:sz w:val="24"/>
          <w:szCs w:val="24"/>
          <w:lang w:val="en-NZ"/>
        </w:rPr>
        <w:t xml:space="preserve"> pm </w:t>
      </w:r>
      <w:r w:rsidRPr="006D7D62">
        <w:rPr>
          <w:snapToGrid w:val="0"/>
          <w:sz w:val="24"/>
          <w:szCs w:val="24"/>
          <w:lang w:val="en-NZ"/>
        </w:rPr>
        <w:br/>
        <w:t xml:space="preserve">at </w:t>
      </w:r>
      <w:r>
        <w:rPr>
          <w:snapToGrid w:val="0"/>
          <w:sz w:val="24"/>
          <w:szCs w:val="24"/>
          <w:lang w:val="en-NZ"/>
        </w:rPr>
        <w:t>the Tararua Tramping Club hall, Moncrieff St</w:t>
      </w:r>
    </w:p>
    <w:p w:rsidR="007D3623" w:rsidRPr="0029645F" w:rsidRDefault="007D3623" w:rsidP="0029645F">
      <w:pPr>
        <w:spacing w:after="0"/>
        <w:rPr>
          <w:rFonts w:ascii="Arial" w:hAnsi="Arial" w:cs="Arial"/>
        </w:rPr>
      </w:pPr>
    </w:p>
    <w:p w:rsidR="007D3623" w:rsidRDefault="007D3623" w:rsidP="00045CB7">
      <w:pPr>
        <w:spacing w:after="0" w:line="240" w:lineRule="auto"/>
        <w:rPr>
          <w:rFonts w:ascii="Arial" w:hAnsi="Arial" w:cs="Arial"/>
        </w:rPr>
      </w:pPr>
      <w:r w:rsidRPr="00563208">
        <w:rPr>
          <w:rFonts w:ascii="Arial" w:hAnsi="Arial" w:cs="Arial"/>
          <w:b/>
        </w:rPr>
        <w:t>Present</w:t>
      </w:r>
      <w:r w:rsidRPr="00563208">
        <w:rPr>
          <w:rFonts w:ascii="Arial" w:hAnsi="Arial" w:cs="Arial"/>
        </w:rPr>
        <w:t>: Elaine Hampton, Sue Watt</w:t>
      </w:r>
      <w:r>
        <w:rPr>
          <w:rFonts w:ascii="Arial" w:hAnsi="Arial" w:cs="Arial"/>
        </w:rPr>
        <w:t>,</w:t>
      </w:r>
      <w:r w:rsidRPr="00EA29B1">
        <w:rPr>
          <w:rFonts w:ascii="Arial" w:hAnsi="Arial" w:cs="Arial"/>
        </w:rPr>
        <w:t xml:space="preserve"> </w:t>
      </w:r>
      <w:r>
        <w:rPr>
          <w:rFonts w:ascii="Arial" w:hAnsi="Arial" w:cs="Arial"/>
        </w:rPr>
        <w:t>Judith Graykowski, Ellen Blake, Tony Pears, Emma Draper, Patrick McCombs, Mary-Jane Rivers, Ian Garrett, Margaret Garrett, Victor Davie, Michael Hartley, Kay Jones, Chantal Pearce, Iona Pannett</w:t>
      </w:r>
    </w:p>
    <w:p w:rsidR="007D3623" w:rsidRDefault="007D3623" w:rsidP="00045CB7">
      <w:pPr>
        <w:spacing w:after="0" w:line="240" w:lineRule="auto"/>
        <w:rPr>
          <w:rFonts w:ascii="Arial" w:hAnsi="Arial" w:cs="Arial"/>
        </w:rPr>
      </w:pPr>
    </w:p>
    <w:p w:rsidR="007D3623" w:rsidRPr="00563208" w:rsidRDefault="007D3623" w:rsidP="00045CB7">
      <w:pPr>
        <w:spacing w:after="0" w:line="240" w:lineRule="auto"/>
        <w:rPr>
          <w:rFonts w:ascii="Arial" w:hAnsi="Arial" w:cs="Arial"/>
        </w:rPr>
      </w:pPr>
      <w:r w:rsidRPr="00563208">
        <w:rPr>
          <w:rFonts w:ascii="Arial" w:hAnsi="Arial" w:cs="Arial"/>
          <w:b/>
        </w:rPr>
        <w:t>Apologies</w:t>
      </w:r>
      <w:r w:rsidRPr="00563208">
        <w:rPr>
          <w:rFonts w:ascii="Arial" w:hAnsi="Arial" w:cs="Arial"/>
        </w:rPr>
        <w:t>: Craig Palmer</w:t>
      </w:r>
      <w:r>
        <w:rPr>
          <w:rFonts w:ascii="Arial" w:hAnsi="Arial" w:cs="Arial"/>
        </w:rPr>
        <w:t>,</w:t>
      </w:r>
      <w:r w:rsidRPr="00563208">
        <w:rPr>
          <w:rFonts w:ascii="Arial" w:hAnsi="Arial" w:cs="Arial"/>
        </w:rPr>
        <w:t xml:space="preserve"> </w:t>
      </w:r>
      <w:r>
        <w:rPr>
          <w:rFonts w:ascii="Arial" w:hAnsi="Arial" w:cs="Arial"/>
        </w:rPr>
        <w:t>Dorothy Thompson, Mary Hercus, Trevor Bleakley, Julie Middleton, Alan Olliver, Tim Birks, Tim Jones, Grant Burley, Joanna Newman</w:t>
      </w:r>
    </w:p>
    <w:p w:rsidR="007D3623" w:rsidRDefault="007D3623" w:rsidP="00045CB7">
      <w:pPr>
        <w:pStyle w:val="ListParagraph"/>
        <w:spacing w:after="0" w:line="240" w:lineRule="auto"/>
        <w:ind w:left="0"/>
        <w:rPr>
          <w:rFonts w:ascii="Arial" w:hAnsi="Arial" w:cs="Arial"/>
          <w:b/>
        </w:rPr>
      </w:pPr>
    </w:p>
    <w:p w:rsidR="007D3623" w:rsidRDefault="007D3623" w:rsidP="00045CB7">
      <w:pPr>
        <w:pStyle w:val="ListParagraph"/>
        <w:spacing w:after="0" w:line="240" w:lineRule="auto"/>
        <w:ind w:left="0"/>
        <w:rPr>
          <w:rFonts w:ascii="Arial" w:hAnsi="Arial" w:cs="Arial"/>
        </w:rPr>
      </w:pPr>
      <w:r w:rsidRPr="00563208">
        <w:rPr>
          <w:rFonts w:ascii="Arial" w:hAnsi="Arial" w:cs="Arial"/>
          <w:b/>
        </w:rPr>
        <w:t xml:space="preserve">Minutes of previous </w:t>
      </w:r>
      <w:r>
        <w:rPr>
          <w:rFonts w:ascii="Arial" w:hAnsi="Arial" w:cs="Arial"/>
          <w:b/>
        </w:rPr>
        <w:t>AGM</w:t>
      </w:r>
      <w:r w:rsidRPr="00563208">
        <w:rPr>
          <w:rFonts w:ascii="Arial" w:hAnsi="Arial" w:cs="Arial"/>
          <w:b/>
        </w:rPr>
        <w:t xml:space="preserve">: </w:t>
      </w:r>
      <w:r>
        <w:rPr>
          <w:rFonts w:ascii="Arial" w:hAnsi="Arial" w:cs="Arial"/>
        </w:rPr>
        <w:t>Minutes of the AGM held on 5 September 2013 were accepted (moved/seconded: Elaine Hampton/Judith Graykowski)</w:t>
      </w:r>
    </w:p>
    <w:p w:rsidR="007D3623" w:rsidRDefault="007D3623" w:rsidP="00045CB7">
      <w:pPr>
        <w:pStyle w:val="ListParagraph"/>
        <w:spacing w:after="0" w:line="240" w:lineRule="auto"/>
        <w:ind w:left="0"/>
        <w:rPr>
          <w:rFonts w:ascii="Arial" w:hAnsi="Arial" w:cs="Arial"/>
        </w:rPr>
      </w:pPr>
    </w:p>
    <w:p w:rsidR="007D3623" w:rsidRDefault="007D3623" w:rsidP="00E205D5">
      <w:pPr>
        <w:pStyle w:val="ListParagraph"/>
        <w:spacing w:after="160" w:line="240" w:lineRule="auto"/>
        <w:ind w:left="0"/>
        <w:rPr>
          <w:rFonts w:ascii="Arial" w:hAnsi="Arial" w:cs="Arial"/>
        </w:rPr>
      </w:pPr>
      <w:r>
        <w:rPr>
          <w:rFonts w:ascii="Arial" w:hAnsi="Arial" w:cs="Arial"/>
          <w:b/>
        </w:rPr>
        <w:t>President’s report</w:t>
      </w:r>
      <w:r w:rsidRPr="00563208">
        <w:rPr>
          <w:rFonts w:ascii="Arial" w:hAnsi="Arial" w:cs="Arial"/>
          <w:b/>
        </w:rPr>
        <w:t xml:space="preserve">: </w:t>
      </w:r>
      <w:r w:rsidRPr="00862132">
        <w:rPr>
          <w:rFonts w:ascii="Arial" w:hAnsi="Arial" w:cs="Arial"/>
        </w:rPr>
        <w:t xml:space="preserve">Elaine </w:t>
      </w:r>
      <w:r>
        <w:rPr>
          <w:rFonts w:ascii="Arial" w:hAnsi="Arial" w:cs="Arial"/>
        </w:rPr>
        <w:t xml:space="preserve">opened with the comment the past year could well be called the year of the flyover, a most important issue faced by our community in a long time, and the decline of NZTA’s flyover consent application was a significant victory. She noted it had been a stressful time for the committee, particularly the battle to ensure adequate finance, and acknowledged those on the committee and others who had contributed significantly to protect our suburb.  She thanked our experts for their invaluable expertise and time, much of it </w:t>
      </w:r>
      <w:r w:rsidRPr="001A10F8">
        <w:rPr>
          <w:rFonts w:ascii="Arial" w:hAnsi="Arial" w:cs="Arial"/>
          <w:i/>
        </w:rPr>
        <w:t>pro bono</w:t>
      </w:r>
      <w:r>
        <w:rPr>
          <w:rFonts w:ascii="Arial" w:hAnsi="Arial" w:cs="Arial"/>
        </w:rPr>
        <w:t>, - John Foster, Jan McCredie, Dr Marie O’Sullivan, David Young</w:t>
      </w:r>
      <w:r w:rsidRPr="001A10F8">
        <w:rPr>
          <w:rFonts w:ascii="Arial" w:hAnsi="Arial" w:cs="Arial"/>
        </w:rPr>
        <w:t xml:space="preserve"> </w:t>
      </w:r>
      <w:r>
        <w:rPr>
          <w:rFonts w:ascii="Arial" w:hAnsi="Arial" w:cs="Arial"/>
        </w:rPr>
        <w:t xml:space="preserve">and Richard Reid, whose alternative design at road level could be implemented with minimum delay and cost.  </w:t>
      </w:r>
    </w:p>
    <w:p w:rsidR="007D3623" w:rsidRPr="00E205D5" w:rsidRDefault="007D3623" w:rsidP="00E205D5">
      <w:pPr>
        <w:pStyle w:val="ListParagraph"/>
        <w:spacing w:after="160" w:line="240" w:lineRule="auto"/>
        <w:ind w:left="0"/>
        <w:rPr>
          <w:rFonts w:ascii="Arial" w:hAnsi="Arial" w:cs="Arial"/>
          <w:sz w:val="12"/>
          <w:szCs w:val="12"/>
        </w:rPr>
      </w:pPr>
    </w:p>
    <w:p w:rsidR="007D3623" w:rsidRDefault="007D3623" w:rsidP="00E205D5">
      <w:pPr>
        <w:pStyle w:val="ListParagraph"/>
        <w:spacing w:before="140" w:after="0" w:line="240" w:lineRule="auto"/>
        <w:ind w:left="0"/>
        <w:rPr>
          <w:rFonts w:ascii="Arial" w:hAnsi="Arial" w:cs="Arial"/>
        </w:rPr>
      </w:pPr>
      <w:r>
        <w:rPr>
          <w:rFonts w:ascii="Arial" w:hAnsi="Arial" w:cs="Arial"/>
        </w:rPr>
        <w:t>In addition Elaine noted we made submissions:</w:t>
      </w:r>
    </w:p>
    <w:p w:rsidR="007D3623" w:rsidRDefault="007D3623" w:rsidP="00862132">
      <w:pPr>
        <w:pStyle w:val="ListParagraph"/>
        <w:numPr>
          <w:ilvl w:val="0"/>
          <w:numId w:val="13"/>
        </w:numPr>
        <w:spacing w:after="0" w:line="240" w:lineRule="auto"/>
        <w:rPr>
          <w:rFonts w:ascii="Arial" w:hAnsi="Arial" w:cs="Arial"/>
        </w:rPr>
      </w:pPr>
      <w:r>
        <w:rPr>
          <w:rFonts w:ascii="Arial" w:hAnsi="Arial" w:cs="Arial"/>
        </w:rPr>
        <w:t>to Wellington City Council (WCC) on the Convention Centre Proposal</w:t>
      </w:r>
    </w:p>
    <w:p w:rsidR="007D3623" w:rsidRDefault="007D3623" w:rsidP="00FA49E4">
      <w:pPr>
        <w:pStyle w:val="ListParagraph"/>
        <w:numPr>
          <w:ilvl w:val="0"/>
          <w:numId w:val="13"/>
        </w:numPr>
        <w:spacing w:after="0" w:line="240" w:lineRule="auto"/>
        <w:rPr>
          <w:rFonts w:ascii="Arial" w:hAnsi="Arial" w:cs="Arial"/>
        </w:rPr>
      </w:pPr>
      <w:r>
        <w:rPr>
          <w:rFonts w:ascii="Arial" w:hAnsi="Arial" w:cs="Arial"/>
        </w:rPr>
        <w:t>to WCC on the 2014-15 Draft Annual Plan</w:t>
      </w:r>
    </w:p>
    <w:p w:rsidR="007D3623" w:rsidRDefault="007D3623" w:rsidP="00862132">
      <w:pPr>
        <w:pStyle w:val="ListParagraph"/>
        <w:numPr>
          <w:ilvl w:val="0"/>
          <w:numId w:val="13"/>
        </w:numPr>
        <w:spacing w:after="0" w:line="240" w:lineRule="auto"/>
        <w:rPr>
          <w:rFonts w:ascii="Arial" w:hAnsi="Arial" w:cs="Arial"/>
        </w:rPr>
      </w:pPr>
      <w:r>
        <w:rPr>
          <w:rFonts w:ascii="Arial" w:hAnsi="Arial" w:cs="Arial"/>
        </w:rPr>
        <w:t>to WCC on the Town Belt Bill</w:t>
      </w:r>
    </w:p>
    <w:p w:rsidR="007D3623" w:rsidRDefault="007D3623" w:rsidP="00862132">
      <w:pPr>
        <w:pStyle w:val="ListParagraph"/>
        <w:numPr>
          <w:ilvl w:val="0"/>
          <w:numId w:val="13"/>
        </w:numPr>
        <w:spacing w:after="0" w:line="240" w:lineRule="auto"/>
        <w:rPr>
          <w:rFonts w:ascii="Arial" w:hAnsi="Arial" w:cs="Arial"/>
        </w:rPr>
      </w:pPr>
      <w:r>
        <w:rPr>
          <w:rFonts w:ascii="Arial" w:hAnsi="Arial" w:cs="Arial"/>
        </w:rPr>
        <w:t>to Greater Wellington Regional Council (GWRC) on the Draft Annual Plan 2014/15</w:t>
      </w:r>
    </w:p>
    <w:p w:rsidR="007D3623" w:rsidRDefault="007D3623" w:rsidP="00FA49E4">
      <w:pPr>
        <w:pStyle w:val="ListParagraph"/>
        <w:numPr>
          <w:ilvl w:val="0"/>
          <w:numId w:val="13"/>
        </w:numPr>
        <w:spacing w:after="0" w:line="240" w:lineRule="auto"/>
        <w:rPr>
          <w:rFonts w:ascii="Arial" w:hAnsi="Arial" w:cs="Arial"/>
        </w:rPr>
      </w:pPr>
      <w:r>
        <w:rPr>
          <w:rFonts w:ascii="Arial" w:hAnsi="Arial" w:cs="Arial"/>
        </w:rPr>
        <w:t>to GWRC on the Draft Regional Public Transport Plan 2014.</w:t>
      </w:r>
    </w:p>
    <w:p w:rsidR="007D3623" w:rsidRPr="00E205D5" w:rsidRDefault="007D3623" w:rsidP="00E205D5">
      <w:pPr>
        <w:pStyle w:val="ListParagraph"/>
        <w:spacing w:before="160" w:after="160" w:line="240" w:lineRule="auto"/>
        <w:ind w:left="0"/>
        <w:rPr>
          <w:rFonts w:ascii="Arial" w:hAnsi="Arial" w:cs="Arial"/>
          <w:sz w:val="12"/>
          <w:szCs w:val="12"/>
        </w:rPr>
      </w:pPr>
    </w:p>
    <w:p w:rsidR="007D3623" w:rsidRDefault="007D3623" w:rsidP="00E205D5">
      <w:pPr>
        <w:pStyle w:val="ListParagraph"/>
        <w:spacing w:before="160" w:after="160" w:line="240" w:lineRule="auto"/>
        <w:ind w:left="0"/>
        <w:rPr>
          <w:rFonts w:ascii="Arial" w:hAnsi="Arial" w:cs="Arial"/>
        </w:rPr>
      </w:pPr>
      <w:r>
        <w:rPr>
          <w:rFonts w:ascii="Arial" w:hAnsi="Arial" w:cs="Arial"/>
        </w:rPr>
        <w:t>She also noted the Association continues efforts to protect Mt Victoria’s heritage character, despite the apparent lack of enforcement of WCC rules limiting destruction of earlier buildings, and to</w:t>
      </w:r>
      <w:r w:rsidRPr="00FA49E4">
        <w:rPr>
          <w:rFonts w:ascii="Arial" w:hAnsi="Arial" w:cs="Arial"/>
        </w:rPr>
        <w:t xml:space="preserve"> </w:t>
      </w:r>
      <w:r>
        <w:rPr>
          <w:rFonts w:ascii="Arial" w:hAnsi="Arial" w:cs="Arial"/>
        </w:rPr>
        <w:t>promote a heritage audit of our suburb.</w:t>
      </w:r>
    </w:p>
    <w:p w:rsidR="007D3623" w:rsidRPr="00E205D5" w:rsidRDefault="007D3623" w:rsidP="00E205D5">
      <w:pPr>
        <w:pStyle w:val="ListParagraph"/>
        <w:spacing w:before="160" w:after="160" w:line="240" w:lineRule="auto"/>
        <w:ind w:left="0"/>
        <w:rPr>
          <w:rFonts w:ascii="Arial" w:hAnsi="Arial" w:cs="Arial"/>
          <w:sz w:val="12"/>
          <w:szCs w:val="12"/>
        </w:rPr>
      </w:pPr>
    </w:p>
    <w:p w:rsidR="007D3623" w:rsidRDefault="007D3623" w:rsidP="00FA49E4">
      <w:pPr>
        <w:pStyle w:val="ListParagraph"/>
        <w:spacing w:after="0" w:line="240" w:lineRule="auto"/>
        <w:ind w:left="0"/>
        <w:rPr>
          <w:rFonts w:ascii="Arial" w:hAnsi="Arial" w:cs="Arial"/>
        </w:rPr>
      </w:pPr>
      <w:r>
        <w:rPr>
          <w:rFonts w:ascii="Arial" w:hAnsi="Arial" w:cs="Arial"/>
        </w:rPr>
        <w:t>She closed by saying she regretting the need to resign as President due to extensive other commitments and thanked the committee and wider community for their support during her tenure.</w:t>
      </w:r>
    </w:p>
    <w:p w:rsidR="007D3623" w:rsidRPr="00E205D5" w:rsidRDefault="007D3623" w:rsidP="002227D4">
      <w:pPr>
        <w:pStyle w:val="ListParagraph"/>
        <w:spacing w:after="0" w:line="240" w:lineRule="auto"/>
        <w:ind w:left="0"/>
        <w:rPr>
          <w:rFonts w:ascii="Arial" w:hAnsi="Arial" w:cs="Arial"/>
          <w:sz w:val="12"/>
          <w:szCs w:val="12"/>
        </w:rPr>
      </w:pPr>
    </w:p>
    <w:p w:rsidR="007D3623" w:rsidRDefault="007D3623" w:rsidP="002227D4">
      <w:pPr>
        <w:pStyle w:val="ListParagraph"/>
        <w:spacing w:after="0" w:line="240" w:lineRule="auto"/>
        <w:ind w:left="0"/>
        <w:rPr>
          <w:rFonts w:ascii="Arial" w:hAnsi="Arial" w:cs="Arial"/>
        </w:rPr>
      </w:pPr>
      <w:r>
        <w:rPr>
          <w:rFonts w:ascii="Arial" w:hAnsi="Arial" w:cs="Arial"/>
        </w:rPr>
        <w:t>Comments from the floor included:</w:t>
      </w:r>
    </w:p>
    <w:p w:rsidR="007D3623" w:rsidRDefault="007D3623" w:rsidP="00FF142E">
      <w:pPr>
        <w:pStyle w:val="ListParagraph"/>
        <w:numPr>
          <w:ilvl w:val="0"/>
          <w:numId w:val="16"/>
        </w:numPr>
        <w:spacing w:after="0" w:line="240" w:lineRule="auto"/>
        <w:rPr>
          <w:rFonts w:ascii="Arial" w:hAnsi="Arial" w:cs="Arial"/>
        </w:rPr>
      </w:pPr>
      <w:r>
        <w:rPr>
          <w:rFonts w:ascii="Arial" w:hAnsi="Arial" w:cs="Arial"/>
        </w:rPr>
        <w:t xml:space="preserve">Rod Oram’s representation to the Board of Inquiry on behalf of the MVRA should be acknowledged  </w:t>
      </w:r>
    </w:p>
    <w:p w:rsidR="007D3623" w:rsidRDefault="007D3623" w:rsidP="00FF142E">
      <w:pPr>
        <w:pStyle w:val="ListParagraph"/>
        <w:numPr>
          <w:ilvl w:val="0"/>
          <w:numId w:val="16"/>
        </w:numPr>
        <w:spacing w:after="0" w:line="240" w:lineRule="auto"/>
        <w:rPr>
          <w:rFonts w:ascii="Arial" w:hAnsi="Arial" w:cs="Arial"/>
        </w:rPr>
      </w:pPr>
      <w:r>
        <w:rPr>
          <w:rFonts w:ascii="Arial" w:hAnsi="Arial" w:cs="Arial"/>
        </w:rPr>
        <w:t>Con Anastasiou should be added to the list of experts for his legal expertise</w:t>
      </w:r>
    </w:p>
    <w:p w:rsidR="007D3623" w:rsidRDefault="007D3623" w:rsidP="00FF142E">
      <w:pPr>
        <w:pStyle w:val="ListParagraph"/>
        <w:numPr>
          <w:ilvl w:val="0"/>
          <w:numId w:val="16"/>
        </w:numPr>
        <w:spacing w:after="0" w:line="240" w:lineRule="auto"/>
        <w:rPr>
          <w:rFonts w:ascii="Arial" w:hAnsi="Arial" w:cs="Arial"/>
        </w:rPr>
      </w:pPr>
      <w:r>
        <w:rPr>
          <w:rFonts w:ascii="Arial" w:hAnsi="Arial" w:cs="Arial"/>
        </w:rPr>
        <w:t>The use of the reported unspent WCC funding of $45 million should be discussed with local communities.</w:t>
      </w:r>
    </w:p>
    <w:p w:rsidR="007D3623" w:rsidRDefault="007D3623" w:rsidP="002227D4">
      <w:pPr>
        <w:pStyle w:val="ListParagraph"/>
        <w:spacing w:after="0" w:line="240" w:lineRule="auto"/>
        <w:ind w:left="0"/>
        <w:rPr>
          <w:rFonts w:ascii="Arial" w:hAnsi="Arial" w:cs="Arial"/>
        </w:rPr>
      </w:pPr>
    </w:p>
    <w:p w:rsidR="007D3623" w:rsidRDefault="007D3623" w:rsidP="002227D4">
      <w:pPr>
        <w:pStyle w:val="ListParagraph"/>
        <w:spacing w:after="0" w:line="240" w:lineRule="auto"/>
        <w:ind w:left="0"/>
        <w:rPr>
          <w:rFonts w:ascii="Arial" w:hAnsi="Arial" w:cs="Arial"/>
        </w:rPr>
      </w:pPr>
      <w:r>
        <w:rPr>
          <w:rFonts w:ascii="Arial" w:hAnsi="Arial" w:cs="Arial"/>
        </w:rPr>
        <w:t>There was a unanimous vote of thanks to Elaine for leading the Association and committee through a very challenging time and for keeping her cool through it all.</w:t>
      </w:r>
    </w:p>
    <w:p w:rsidR="007D3623" w:rsidRDefault="007D3623" w:rsidP="002227D4">
      <w:pPr>
        <w:pStyle w:val="ListParagraph"/>
        <w:spacing w:after="0" w:line="240" w:lineRule="auto"/>
        <w:ind w:left="0"/>
        <w:rPr>
          <w:rFonts w:ascii="Arial" w:hAnsi="Arial" w:cs="Arial"/>
        </w:rPr>
      </w:pPr>
    </w:p>
    <w:p w:rsidR="007D3623" w:rsidRPr="00AE3DF2" w:rsidRDefault="007D3623" w:rsidP="00D61FD8">
      <w:pPr>
        <w:pStyle w:val="ListParagraph"/>
        <w:spacing w:after="0" w:line="240" w:lineRule="auto"/>
        <w:ind w:left="0"/>
        <w:rPr>
          <w:rFonts w:ascii="Arial" w:hAnsi="Arial" w:cs="Arial"/>
          <w:b/>
        </w:rPr>
      </w:pPr>
      <w:r w:rsidRPr="00AE3DF2">
        <w:rPr>
          <w:rFonts w:ascii="Arial" w:hAnsi="Arial" w:cs="Arial"/>
          <w:b/>
        </w:rPr>
        <w:t>Election of committee</w:t>
      </w:r>
    </w:p>
    <w:p w:rsidR="007D3623" w:rsidRDefault="007D3623" w:rsidP="006805BA">
      <w:pPr>
        <w:pStyle w:val="ListParagraph"/>
        <w:spacing w:after="0" w:line="240" w:lineRule="auto"/>
        <w:ind w:left="0"/>
        <w:rPr>
          <w:rFonts w:ascii="Arial" w:hAnsi="Arial" w:cs="Arial"/>
        </w:rPr>
      </w:pPr>
      <w:r>
        <w:rPr>
          <w:rFonts w:ascii="Arial" w:hAnsi="Arial" w:cs="Arial"/>
        </w:rPr>
        <w:t>The meeting agreed to re-elect current committee members who indicated their willingness to continue – Elaine Hampton, Sue Watt (Treasurer), Craig Palmer, Judith Graykowski – and new members Kay Jones, Ellen Blake and Grant Burley (moved/seconded: Michael Hartley/Patrick McCombs). We also agreed to elect Craig Palmer to be President of the Association (moved/seconded: Victor Davie/Sue Watt).</w:t>
      </w:r>
    </w:p>
    <w:p w:rsidR="007D3623" w:rsidRDefault="007D3623" w:rsidP="00D61FD8">
      <w:pPr>
        <w:pStyle w:val="ListParagraph"/>
        <w:spacing w:after="0" w:line="240" w:lineRule="auto"/>
        <w:ind w:left="0"/>
        <w:rPr>
          <w:rFonts w:ascii="Arial" w:hAnsi="Arial" w:cs="Arial"/>
        </w:rPr>
      </w:pPr>
    </w:p>
    <w:p w:rsidR="007D3623" w:rsidRDefault="007D3623" w:rsidP="00E515BE">
      <w:pPr>
        <w:pStyle w:val="ListParagraph"/>
        <w:spacing w:after="0" w:line="240" w:lineRule="auto"/>
        <w:ind w:left="0"/>
        <w:rPr>
          <w:rFonts w:ascii="Arial" w:hAnsi="Arial" w:cs="Arial"/>
        </w:rPr>
      </w:pPr>
      <w:r>
        <w:rPr>
          <w:rFonts w:ascii="Arial" w:hAnsi="Arial" w:cs="Arial"/>
          <w:b/>
        </w:rPr>
        <w:t>F</w:t>
      </w:r>
      <w:r w:rsidRPr="00E515BE">
        <w:rPr>
          <w:rFonts w:ascii="Arial" w:hAnsi="Arial" w:cs="Arial"/>
          <w:b/>
        </w:rPr>
        <w:t xml:space="preserve">inancial </w:t>
      </w:r>
      <w:r>
        <w:rPr>
          <w:rFonts w:ascii="Arial" w:hAnsi="Arial" w:cs="Arial"/>
          <w:b/>
        </w:rPr>
        <w:t>report and related matters</w:t>
      </w:r>
      <w:r w:rsidRPr="00563208">
        <w:rPr>
          <w:rFonts w:ascii="Arial" w:hAnsi="Arial" w:cs="Arial"/>
        </w:rPr>
        <w:t xml:space="preserve">: </w:t>
      </w:r>
      <w:r>
        <w:rPr>
          <w:rFonts w:ascii="Arial" w:hAnsi="Arial" w:cs="Arial"/>
        </w:rPr>
        <w:t xml:space="preserve">Sue presented the audited financial report, noting the significant direct income and expenditure regarding the Basin Reserve flyover case, the additional $10,000 obtained from the Environmental Legal Assistance Fund towards the legal expertise of Con Anastasiou, and the significant other financial and </w:t>
      </w:r>
      <w:r w:rsidRPr="00496DA4">
        <w:rPr>
          <w:rFonts w:ascii="Arial" w:hAnsi="Arial" w:cs="Arial"/>
          <w:i/>
        </w:rPr>
        <w:t>pro bono</w:t>
      </w:r>
      <w:r>
        <w:rPr>
          <w:rFonts w:ascii="Arial" w:hAnsi="Arial" w:cs="Arial"/>
        </w:rPr>
        <w:t xml:space="preserve"> contributions made indirectly.  The report was accepted (moved/seconded Sue Watt/Patrick McCombs).</w:t>
      </w:r>
    </w:p>
    <w:p w:rsidR="007D3623" w:rsidRDefault="007D3623" w:rsidP="00E515BE">
      <w:pPr>
        <w:pStyle w:val="ListParagraph"/>
        <w:spacing w:after="0" w:line="240" w:lineRule="auto"/>
        <w:ind w:left="0"/>
        <w:rPr>
          <w:rFonts w:ascii="Arial" w:hAnsi="Arial" w:cs="Arial"/>
        </w:rPr>
      </w:pPr>
    </w:p>
    <w:p w:rsidR="007D3623" w:rsidRDefault="007D3623" w:rsidP="00E515BE">
      <w:pPr>
        <w:pStyle w:val="ListParagraph"/>
        <w:spacing w:after="0" w:line="240" w:lineRule="auto"/>
        <w:ind w:left="0"/>
        <w:rPr>
          <w:rFonts w:ascii="Arial" w:hAnsi="Arial" w:cs="Arial"/>
        </w:rPr>
      </w:pPr>
      <w:r>
        <w:rPr>
          <w:rFonts w:ascii="Arial" w:hAnsi="Arial" w:cs="Arial"/>
        </w:rPr>
        <w:t>The meeting also agreed:</w:t>
      </w:r>
    </w:p>
    <w:p w:rsidR="007D3623" w:rsidRDefault="007D3623" w:rsidP="00547CAC">
      <w:pPr>
        <w:pStyle w:val="ListParagraph"/>
        <w:numPr>
          <w:ilvl w:val="0"/>
          <w:numId w:val="15"/>
        </w:numPr>
        <w:spacing w:after="0" w:line="240" w:lineRule="auto"/>
        <w:rPr>
          <w:rFonts w:ascii="Arial" w:hAnsi="Arial" w:cs="Arial"/>
        </w:rPr>
      </w:pPr>
      <w:r>
        <w:rPr>
          <w:rFonts w:ascii="Arial" w:hAnsi="Arial" w:cs="Arial"/>
        </w:rPr>
        <w:t>to reappoint Carol Lightfoot as auditor for 2014/15 (moved/seconded Sue Watt/Kay Jones)</w:t>
      </w:r>
    </w:p>
    <w:p w:rsidR="007D3623" w:rsidRDefault="007D3623" w:rsidP="00547CAC">
      <w:pPr>
        <w:pStyle w:val="ListParagraph"/>
        <w:numPr>
          <w:ilvl w:val="0"/>
          <w:numId w:val="15"/>
        </w:numPr>
        <w:spacing w:after="0" w:line="240" w:lineRule="auto"/>
        <w:rPr>
          <w:rFonts w:ascii="Arial" w:hAnsi="Arial" w:cs="Arial"/>
        </w:rPr>
      </w:pPr>
      <w:r>
        <w:rPr>
          <w:rFonts w:ascii="Arial" w:hAnsi="Arial" w:cs="Arial"/>
        </w:rPr>
        <w:t>to set the subscription rates for 2014/15 at $5 unwaged, $10 individual, and $20 family (the same as last year) (moved/seconded Sue Watt/Kay Jones).</w:t>
      </w:r>
    </w:p>
    <w:p w:rsidR="007D3623" w:rsidRDefault="007D3623" w:rsidP="00E515BE">
      <w:pPr>
        <w:pStyle w:val="ListParagraph"/>
        <w:spacing w:after="0" w:line="240" w:lineRule="auto"/>
        <w:ind w:left="0"/>
        <w:rPr>
          <w:rFonts w:ascii="Arial" w:hAnsi="Arial" w:cs="Arial"/>
        </w:rPr>
      </w:pPr>
    </w:p>
    <w:p w:rsidR="007D3623" w:rsidRPr="00496DA4" w:rsidRDefault="007D3623" w:rsidP="00E515BE">
      <w:pPr>
        <w:pStyle w:val="ListParagraph"/>
        <w:spacing w:after="0" w:line="240" w:lineRule="auto"/>
        <w:ind w:left="0"/>
        <w:rPr>
          <w:rFonts w:ascii="Arial" w:hAnsi="Arial" w:cs="Arial"/>
          <w:b/>
        </w:rPr>
      </w:pPr>
      <w:r w:rsidRPr="00496DA4">
        <w:rPr>
          <w:rFonts w:ascii="Arial" w:hAnsi="Arial" w:cs="Arial"/>
          <w:b/>
        </w:rPr>
        <w:t>Other business</w:t>
      </w:r>
    </w:p>
    <w:p w:rsidR="007D3623" w:rsidRDefault="007D3623" w:rsidP="00E515BE">
      <w:pPr>
        <w:pStyle w:val="ListParagraph"/>
        <w:spacing w:after="0" w:line="240" w:lineRule="auto"/>
        <w:ind w:left="0"/>
        <w:rPr>
          <w:rFonts w:ascii="Arial" w:hAnsi="Arial" w:cs="Arial"/>
        </w:rPr>
      </w:pPr>
      <w:r>
        <w:rPr>
          <w:rFonts w:ascii="Arial" w:hAnsi="Arial" w:cs="Arial"/>
        </w:rPr>
        <w:t>At Victor Davie’s request, the meeting paid tribute to the past contribution to the Association of Phil Kendal who recently died.</w:t>
      </w:r>
    </w:p>
    <w:p w:rsidR="007D3623" w:rsidRDefault="007D3623" w:rsidP="00E515BE">
      <w:pPr>
        <w:pStyle w:val="ListParagraph"/>
        <w:spacing w:after="0" w:line="240" w:lineRule="auto"/>
        <w:ind w:left="0"/>
        <w:rPr>
          <w:rFonts w:ascii="Arial" w:hAnsi="Arial" w:cs="Arial"/>
        </w:rPr>
      </w:pPr>
    </w:p>
    <w:p w:rsidR="007D3623" w:rsidRDefault="007D3623" w:rsidP="00E515BE">
      <w:pPr>
        <w:pStyle w:val="ListParagraph"/>
        <w:spacing w:after="0" w:line="240" w:lineRule="auto"/>
        <w:ind w:left="0"/>
        <w:rPr>
          <w:rFonts w:ascii="Arial" w:hAnsi="Arial" w:cs="Arial"/>
        </w:rPr>
      </w:pPr>
      <w:r>
        <w:rPr>
          <w:rFonts w:ascii="Arial" w:hAnsi="Arial" w:cs="Arial"/>
        </w:rPr>
        <w:t>Iona Pannett (WCC Councillor) talked about several matters:</w:t>
      </w:r>
    </w:p>
    <w:p w:rsidR="007D3623" w:rsidRDefault="007D3623" w:rsidP="00E515BE">
      <w:pPr>
        <w:pStyle w:val="ListParagraph"/>
        <w:spacing w:after="0" w:line="240" w:lineRule="auto"/>
        <w:ind w:left="0"/>
        <w:rPr>
          <w:rFonts w:ascii="Arial" w:hAnsi="Arial" w:cs="Arial"/>
        </w:rPr>
      </w:pPr>
      <w:r w:rsidRPr="00496DA4">
        <w:rPr>
          <w:rFonts w:ascii="Arial" w:hAnsi="Arial" w:cs="Arial"/>
          <w:i/>
        </w:rPr>
        <w:t>Civil defence</w:t>
      </w:r>
      <w:r>
        <w:rPr>
          <w:rFonts w:ascii="Arial" w:hAnsi="Arial" w:cs="Arial"/>
        </w:rPr>
        <w:t xml:space="preserve"> – Clyde Quay school is still Mt Victoria’s civil defence centre, and community response plans are currently being developed by the Regional Emergency Management Office (REMO). Some members said local community civil defence organisations seemed to have been excluded by the centralised management. Kay Jones offered to investigate the issue.</w:t>
      </w:r>
    </w:p>
    <w:p w:rsidR="007D3623" w:rsidRDefault="007D3623" w:rsidP="00E515BE">
      <w:pPr>
        <w:pStyle w:val="ListParagraph"/>
        <w:spacing w:after="0" w:line="240" w:lineRule="auto"/>
        <w:ind w:left="0"/>
        <w:rPr>
          <w:rFonts w:ascii="Arial" w:hAnsi="Arial" w:cs="Arial"/>
        </w:rPr>
      </w:pPr>
      <w:r w:rsidRPr="006B043C">
        <w:rPr>
          <w:rFonts w:ascii="Arial" w:hAnsi="Arial" w:cs="Arial"/>
          <w:i/>
        </w:rPr>
        <w:t>Town Belt Bill</w:t>
      </w:r>
      <w:r>
        <w:rPr>
          <w:rFonts w:ascii="Arial" w:hAnsi="Arial" w:cs="Arial"/>
        </w:rPr>
        <w:t xml:space="preserve"> – the WCC Environment Committee has signed it off and it requires approval by the full Council before going to Parliament.</w:t>
      </w:r>
    </w:p>
    <w:p w:rsidR="007D3623" w:rsidRDefault="007D3623" w:rsidP="00E515BE">
      <w:pPr>
        <w:pStyle w:val="ListParagraph"/>
        <w:spacing w:after="0" w:line="240" w:lineRule="auto"/>
        <w:ind w:left="0"/>
        <w:rPr>
          <w:rFonts w:ascii="Arial" w:hAnsi="Arial" w:cs="Arial"/>
        </w:rPr>
      </w:pPr>
      <w:r w:rsidRPr="006B043C">
        <w:rPr>
          <w:rFonts w:ascii="Arial" w:hAnsi="Arial" w:cs="Arial"/>
          <w:i/>
        </w:rPr>
        <w:t>Basin Reserve flyover</w:t>
      </w:r>
      <w:r>
        <w:rPr>
          <w:rFonts w:ascii="Arial" w:hAnsi="Arial" w:cs="Arial"/>
        </w:rPr>
        <w:t xml:space="preserve"> – a regional governance group with WCC, GWRC and NZTA representatives has been established but does not yet have terms of reference.</w:t>
      </w:r>
    </w:p>
    <w:p w:rsidR="007D3623" w:rsidRDefault="007D3623" w:rsidP="00E515BE">
      <w:pPr>
        <w:pStyle w:val="ListParagraph"/>
        <w:spacing w:after="0" w:line="240" w:lineRule="auto"/>
        <w:ind w:left="0"/>
        <w:rPr>
          <w:rFonts w:ascii="Arial" w:hAnsi="Arial" w:cs="Arial"/>
        </w:rPr>
      </w:pPr>
      <w:r w:rsidRPr="004A14DB">
        <w:rPr>
          <w:rFonts w:ascii="Arial" w:hAnsi="Arial" w:cs="Arial"/>
          <w:i/>
        </w:rPr>
        <w:t>Crossways</w:t>
      </w:r>
      <w:r>
        <w:rPr>
          <w:rFonts w:ascii="Arial" w:hAnsi="Arial" w:cs="Arial"/>
        </w:rPr>
        <w:t xml:space="preserve"> – she has been made a trustee of the Trust.</w:t>
      </w:r>
    </w:p>
    <w:p w:rsidR="007D3623" w:rsidRDefault="007D3623" w:rsidP="00E515BE">
      <w:pPr>
        <w:pStyle w:val="ListParagraph"/>
        <w:spacing w:after="0" w:line="240" w:lineRule="auto"/>
        <w:ind w:left="0"/>
        <w:rPr>
          <w:rFonts w:ascii="Arial" w:hAnsi="Arial" w:cs="Arial"/>
        </w:rPr>
      </w:pPr>
    </w:p>
    <w:p w:rsidR="007D3623" w:rsidRDefault="007D3623" w:rsidP="00E515BE">
      <w:pPr>
        <w:pStyle w:val="ListParagraph"/>
        <w:spacing w:after="0" w:line="240" w:lineRule="auto"/>
        <w:ind w:left="0"/>
        <w:rPr>
          <w:rFonts w:ascii="Arial" w:hAnsi="Arial" w:cs="Arial"/>
        </w:rPr>
      </w:pPr>
      <w:r>
        <w:rPr>
          <w:rFonts w:ascii="Arial" w:hAnsi="Arial" w:cs="Arial"/>
        </w:rPr>
        <w:t>Emma Draper, the new manager of Crossways Community Centre, introduced herself and said she was interested in ideas from the local community – eg. she could blank out parts of the calendar specifically for community use.  Some members noted Mt Victoria groups find it difficult to hold meetings at Crossways as the calendar is booked out, and the lack of accountability to our community.</w:t>
      </w:r>
    </w:p>
    <w:p w:rsidR="007D3623" w:rsidRDefault="007D3623" w:rsidP="00E515BE">
      <w:pPr>
        <w:pStyle w:val="ListParagraph"/>
        <w:spacing w:after="0" w:line="240" w:lineRule="auto"/>
        <w:ind w:left="0"/>
        <w:rPr>
          <w:rFonts w:ascii="Arial" w:hAnsi="Arial" w:cs="Arial"/>
        </w:rPr>
      </w:pPr>
    </w:p>
    <w:p w:rsidR="007D3623" w:rsidRDefault="007D3623" w:rsidP="00E515BE">
      <w:pPr>
        <w:pStyle w:val="ListParagraph"/>
        <w:spacing w:after="0" w:line="240" w:lineRule="auto"/>
        <w:ind w:left="0"/>
        <w:rPr>
          <w:rFonts w:ascii="Arial" w:hAnsi="Arial" w:cs="Arial"/>
        </w:rPr>
      </w:pPr>
      <w:r>
        <w:rPr>
          <w:rFonts w:ascii="Arial" w:hAnsi="Arial" w:cs="Arial"/>
        </w:rPr>
        <w:t>More generally, meeting members agreed we need better collective information-sharing across Mt Victoria groups and harnessing of the collective energy.</w:t>
      </w:r>
    </w:p>
    <w:p w:rsidR="007D3623" w:rsidRDefault="007D3623" w:rsidP="00E515BE">
      <w:pPr>
        <w:pStyle w:val="ListParagraph"/>
        <w:spacing w:after="0" w:line="240" w:lineRule="auto"/>
        <w:ind w:left="0"/>
        <w:rPr>
          <w:rFonts w:ascii="Arial" w:hAnsi="Arial" w:cs="Arial"/>
        </w:rPr>
      </w:pPr>
    </w:p>
    <w:p w:rsidR="007D3623" w:rsidRDefault="007D3623" w:rsidP="00A23FEE">
      <w:pPr>
        <w:spacing w:after="0" w:line="240" w:lineRule="auto"/>
        <w:rPr>
          <w:rFonts w:ascii="Arial" w:hAnsi="Arial" w:cs="Arial"/>
        </w:rPr>
      </w:pPr>
      <w:r>
        <w:rPr>
          <w:rFonts w:ascii="Arial" w:hAnsi="Arial" w:cs="Arial"/>
        </w:rPr>
        <w:t>The meeting closed at 9.1</w:t>
      </w:r>
      <w:r w:rsidRPr="008166BA">
        <w:rPr>
          <w:rFonts w:ascii="Arial" w:hAnsi="Arial" w:cs="Arial"/>
        </w:rPr>
        <w:t>0pm</w:t>
      </w:r>
      <w:r>
        <w:rPr>
          <w:rFonts w:ascii="Arial" w:hAnsi="Arial" w:cs="Arial"/>
        </w:rPr>
        <w:t>.</w:t>
      </w:r>
    </w:p>
    <w:p w:rsidR="007D3623" w:rsidRDefault="007D3623" w:rsidP="00A23FEE">
      <w:pPr>
        <w:spacing w:after="0" w:line="240" w:lineRule="auto"/>
        <w:rPr>
          <w:rFonts w:ascii="Arial" w:hAnsi="Arial" w:cs="Arial"/>
        </w:rPr>
      </w:pPr>
    </w:p>
    <w:sectPr w:rsidR="007D3623" w:rsidSect="009C4A29">
      <w:footerReference w:type="default" r:id="rId7"/>
      <w:pgSz w:w="12240" w:h="15840" w:code="1"/>
      <w:pgMar w:top="1021" w:right="1021" w:bottom="680" w:left="1021" w:header="454" w:footer="4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35CC" w:rsidRDefault="000735CC" w:rsidP="00B413C9">
      <w:pPr>
        <w:spacing w:after="0" w:line="240" w:lineRule="auto"/>
      </w:pPr>
      <w:r>
        <w:separator/>
      </w:r>
    </w:p>
  </w:endnote>
  <w:endnote w:type="continuationSeparator" w:id="1">
    <w:p w:rsidR="000735CC" w:rsidRDefault="000735CC" w:rsidP="00B413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623" w:rsidRDefault="00293B7E">
    <w:pPr>
      <w:pStyle w:val="Footer"/>
      <w:jc w:val="right"/>
    </w:pPr>
    <w:fldSimple w:instr=" PAGE   \* MERGEFORMAT ">
      <w:r w:rsidR="00B7547D">
        <w:rPr>
          <w:noProof/>
        </w:rPr>
        <w:t>1</w:t>
      </w:r>
    </w:fldSimple>
  </w:p>
  <w:p w:rsidR="007D3623" w:rsidRDefault="007D36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35CC" w:rsidRDefault="000735CC" w:rsidP="00B413C9">
      <w:pPr>
        <w:spacing w:after="0" w:line="240" w:lineRule="auto"/>
      </w:pPr>
      <w:r>
        <w:separator/>
      </w:r>
    </w:p>
  </w:footnote>
  <w:footnote w:type="continuationSeparator" w:id="1">
    <w:p w:rsidR="000735CC" w:rsidRDefault="000735CC" w:rsidP="00B413C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70CEE"/>
    <w:multiLevelType w:val="hybridMultilevel"/>
    <w:tmpl w:val="62F8376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5E31562"/>
    <w:multiLevelType w:val="hybridMultilevel"/>
    <w:tmpl w:val="E8E6827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D4D03C0"/>
    <w:multiLevelType w:val="hybridMultilevel"/>
    <w:tmpl w:val="1464B95C"/>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nsid w:val="137C3899"/>
    <w:multiLevelType w:val="hybridMultilevel"/>
    <w:tmpl w:val="FC7A6BD8"/>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
    <w:nsid w:val="174F6C4A"/>
    <w:multiLevelType w:val="hybridMultilevel"/>
    <w:tmpl w:val="4D4EFC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ACB1082"/>
    <w:multiLevelType w:val="hybridMultilevel"/>
    <w:tmpl w:val="092C52F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6">
    <w:nsid w:val="29235A38"/>
    <w:multiLevelType w:val="hybridMultilevel"/>
    <w:tmpl w:val="995038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DEF5A59"/>
    <w:multiLevelType w:val="hybridMultilevel"/>
    <w:tmpl w:val="A3EC155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374F0404"/>
    <w:multiLevelType w:val="hybridMultilevel"/>
    <w:tmpl w:val="3D44DAC0"/>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9">
    <w:nsid w:val="387E01C5"/>
    <w:multiLevelType w:val="hybridMultilevel"/>
    <w:tmpl w:val="1326F700"/>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nsid w:val="43A26FC7"/>
    <w:multiLevelType w:val="hybridMultilevel"/>
    <w:tmpl w:val="C69022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FF12870"/>
    <w:multiLevelType w:val="hybridMultilevel"/>
    <w:tmpl w:val="2FD692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25F5270"/>
    <w:multiLevelType w:val="hybridMultilevel"/>
    <w:tmpl w:val="A43620E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550F5B46"/>
    <w:multiLevelType w:val="hybridMultilevel"/>
    <w:tmpl w:val="A0EE5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4850A31"/>
    <w:multiLevelType w:val="hybridMultilevel"/>
    <w:tmpl w:val="4858C7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8854751"/>
    <w:multiLevelType w:val="hybridMultilevel"/>
    <w:tmpl w:val="74A4308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8"/>
  </w:num>
  <w:num w:numId="2">
    <w:abstractNumId w:val="0"/>
  </w:num>
  <w:num w:numId="3">
    <w:abstractNumId w:val="1"/>
  </w:num>
  <w:num w:numId="4">
    <w:abstractNumId w:val="3"/>
  </w:num>
  <w:num w:numId="5">
    <w:abstractNumId w:val="12"/>
  </w:num>
  <w:num w:numId="6">
    <w:abstractNumId w:val="2"/>
  </w:num>
  <w:num w:numId="7">
    <w:abstractNumId w:val="7"/>
  </w:num>
  <w:num w:numId="8">
    <w:abstractNumId w:val="9"/>
  </w:num>
  <w:num w:numId="9">
    <w:abstractNumId w:val="15"/>
  </w:num>
  <w:num w:numId="10">
    <w:abstractNumId w:val="5"/>
  </w:num>
  <w:num w:numId="11">
    <w:abstractNumId w:val="13"/>
  </w:num>
  <w:num w:numId="12">
    <w:abstractNumId w:val="10"/>
  </w:num>
  <w:num w:numId="13">
    <w:abstractNumId w:val="6"/>
  </w:num>
  <w:num w:numId="14">
    <w:abstractNumId w:val="4"/>
  </w:num>
  <w:num w:numId="15">
    <w:abstractNumId w:val="11"/>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7"/>
  <w:doNotTrackMoves/>
  <w:defaultTabStop w:val="720"/>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9645F"/>
    <w:rsid w:val="00026B0E"/>
    <w:rsid w:val="00026CF5"/>
    <w:rsid w:val="00045CB7"/>
    <w:rsid w:val="00060EBE"/>
    <w:rsid w:val="000735CC"/>
    <w:rsid w:val="000828FA"/>
    <w:rsid w:val="000F005E"/>
    <w:rsid w:val="000F3413"/>
    <w:rsid w:val="001033CF"/>
    <w:rsid w:val="001357E0"/>
    <w:rsid w:val="00145851"/>
    <w:rsid w:val="0016121C"/>
    <w:rsid w:val="001702BD"/>
    <w:rsid w:val="0018258B"/>
    <w:rsid w:val="00197133"/>
    <w:rsid w:val="001A10F8"/>
    <w:rsid w:val="001D2CF6"/>
    <w:rsid w:val="001D31ED"/>
    <w:rsid w:val="001E4D03"/>
    <w:rsid w:val="002227D4"/>
    <w:rsid w:val="002272D2"/>
    <w:rsid w:val="0023103F"/>
    <w:rsid w:val="00240B97"/>
    <w:rsid w:val="00244805"/>
    <w:rsid w:val="0028687E"/>
    <w:rsid w:val="00293B7E"/>
    <w:rsid w:val="0029645F"/>
    <w:rsid w:val="002A712F"/>
    <w:rsid w:val="002B05C5"/>
    <w:rsid w:val="002B10F0"/>
    <w:rsid w:val="002F2342"/>
    <w:rsid w:val="00302A43"/>
    <w:rsid w:val="0032144D"/>
    <w:rsid w:val="00326A61"/>
    <w:rsid w:val="00326D2A"/>
    <w:rsid w:val="00333600"/>
    <w:rsid w:val="003574FC"/>
    <w:rsid w:val="00380A13"/>
    <w:rsid w:val="0038708D"/>
    <w:rsid w:val="003A6220"/>
    <w:rsid w:val="003C3F56"/>
    <w:rsid w:val="004068ED"/>
    <w:rsid w:val="004137BE"/>
    <w:rsid w:val="00430742"/>
    <w:rsid w:val="00443E1A"/>
    <w:rsid w:val="00446191"/>
    <w:rsid w:val="004641BE"/>
    <w:rsid w:val="00464983"/>
    <w:rsid w:val="00477521"/>
    <w:rsid w:val="00487E25"/>
    <w:rsid w:val="00496DA4"/>
    <w:rsid w:val="004A14DB"/>
    <w:rsid w:val="004A3B30"/>
    <w:rsid w:val="004B500C"/>
    <w:rsid w:val="004C29A7"/>
    <w:rsid w:val="0052486C"/>
    <w:rsid w:val="0052597B"/>
    <w:rsid w:val="005348E0"/>
    <w:rsid w:val="0054216F"/>
    <w:rsid w:val="00547CAC"/>
    <w:rsid w:val="00563208"/>
    <w:rsid w:val="005C5133"/>
    <w:rsid w:val="005F2CE4"/>
    <w:rsid w:val="00600B30"/>
    <w:rsid w:val="00617FFE"/>
    <w:rsid w:val="00643905"/>
    <w:rsid w:val="00667D6D"/>
    <w:rsid w:val="006805BA"/>
    <w:rsid w:val="00685D66"/>
    <w:rsid w:val="006913AE"/>
    <w:rsid w:val="006A5C6E"/>
    <w:rsid w:val="006B043C"/>
    <w:rsid w:val="006B2A88"/>
    <w:rsid w:val="006D547E"/>
    <w:rsid w:val="006D7D62"/>
    <w:rsid w:val="00704753"/>
    <w:rsid w:val="00713967"/>
    <w:rsid w:val="00714B8B"/>
    <w:rsid w:val="007247AA"/>
    <w:rsid w:val="00757B68"/>
    <w:rsid w:val="007725BB"/>
    <w:rsid w:val="00775F46"/>
    <w:rsid w:val="007779D0"/>
    <w:rsid w:val="007A3A47"/>
    <w:rsid w:val="007B4F98"/>
    <w:rsid w:val="007D3623"/>
    <w:rsid w:val="007D73ED"/>
    <w:rsid w:val="007F1D94"/>
    <w:rsid w:val="008166BA"/>
    <w:rsid w:val="00830C0C"/>
    <w:rsid w:val="008502E5"/>
    <w:rsid w:val="00862132"/>
    <w:rsid w:val="008739BF"/>
    <w:rsid w:val="00875827"/>
    <w:rsid w:val="0088057D"/>
    <w:rsid w:val="008A46D6"/>
    <w:rsid w:val="008C013E"/>
    <w:rsid w:val="008D53FD"/>
    <w:rsid w:val="008E317F"/>
    <w:rsid w:val="008E3CB6"/>
    <w:rsid w:val="008E3CD2"/>
    <w:rsid w:val="008E7412"/>
    <w:rsid w:val="00912D0F"/>
    <w:rsid w:val="009227C5"/>
    <w:rsid w:val="00932789"/>
    <w:rsid w:val="00951D6D"/>
    <w:rsid w:val="00963CFB"/>
    <w:rsid w:val="00964682"/>
    <w:rsid w:val="0098056A"/>
    <w:rsid w:val="009A1350"/>
    <w:rsid w:val="009A24C9"/>
    <w:rsid w:val="009A4BC5"/>
    <w:rsid w:val="009C4A29"/>
    <w:rsid w:val="00A060DD"/>
    <w:rsid w:val="00A20EC1"/>
    <w:rsid w:val="00A21236"/>
    <w:rsid w:val="00A23FEE"/>
    <w:rsid w:val="00A55402"/>
    <w:rsid w:val="00AE3DF2"/>
    <w:rsid w:val="00B413C9"/>
    <w:rsid w:val="00B7547D"/>
    <w:rsid w:val="00BC11E2"/>
    <w:rsid w:val="00BC6084"/>
    <w:rsid w:val="00BF4CAE"/>
    <w:rsid w:val="00C0689F"/>
    <w:rsid w:val="00C10CBD"/>
    <w:rsid w:val="00C31052"/>
    <w:rsid w:val="00C31076"/>
    <w:rsid w:val="00C33349"/>
    <w:rsid w:val="00C47372"/>
    <w:rsid w:val="00C50CA3"/>
    <w:rsid w:val="00C66C93"/>
    <w:rsid w:val="00C92CF7"/>
    <w:rsid w:val="00CA64D6"/>
    <w:rsid w:val="00D12C88"/>
    <w:rsid w:val="00D33FD7"/>
    <w:rsid w:val="00D53FB2"/>
    <w:rsid w:val="00D61FD8"/>
    <w:rsid w:val="00D73F56"/>
    <w:rsid w:val="00DA1A8E"/>
    <w:rsid w:val="00DD6A85"/>
    <w:rsid w:val="00E079E4"/>
    <w:rsid w:val="00E205D5"/>
    <w:rsid w:val="00E20FF6"/>
    <w:rsid w:val="00E26012"/>
    <w:rsid w:val="00E346DF"/>
    <w:rsid w:val="00E515BE"/>
    <w:rsid w:val="00E95E44"/>
    <w:rsid w:val="00EA29B1"/>
    <w:rsid w:val="00EA3267"/>
    <w:rsid w:val="00EB33AF"/>
    <w:rsid w:val="00EC2C14"/>
    <w:rsid w:val="00F1589E"/>
    <w:rsid w:val="00F551F1"/>
    <w:rsid w:val="00F56D0F"/>
    <w:rsid w:val="00F81E0C"/>
    <w:rsid w:val="00F8451D"/>
    <w:rsid w:val="00F845DE"/>
    <w:rsid w:val="00FA0E61"/>
    <w:rsid w:val="00FA49E4"/>
    <w:rsid w:val="00FA4E8B"/>
    <w:rsid w:val="00FB7E26"/>
    <w:rsid w:val="00FD237B"/>
    <w:rsid w:val="00FD7CAB"/>
    <w:rsid w:val="00FF142E"/>
    <w:rsid w:val="00FF58A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1350"/>
    <w:pPr>
      <w:spacing w:after="200" w:line="276" w:lineRule="auto"/>
    </w:pPr>
    <w:rPr>
      <w:sz w:val="22"/>
      <w:szCs w:val="22"/>
    </w:rPr>
  </w:style>
  <w:style w:type="paragraph" w:styleId="Heading1">
    <w:name w:val="heading 1"/>
    <w:basedOn w:val="Normal"/>
    <w:next w:val="Normal"/>
    <w:link w:val="Heading1Char"/>
    <w:uiPriority w:val="9"/>
    <w:qFormat/>
    <w:rsid w:val="0029645F"/>
    <w:pPr>
      <w:overflowPunct w:val="0"/>
      <w:autoSpaceDE w:val="0"/>
      <w:autoSpaceDN w:val="0"/>
      <w:adjustRightInd w:val="0"/>
      <w:spacing w:before="120" w:after="60" w:line="240" w:lineRule="auto"/>
      <w:jc w:val="center"/>
      <w:textAlignment w:val="baseline"/>
      <w:outlineLvl w:val="0"/>
    </w:pPr>
    <w:rPr>
      <w:rFonts w:ascii="Arial" w:hAnsi="Arial"/>
      <w:sz w:val="32"/>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29645F"/>
    <w:rPr>
      <w:rFonts w:ascii="Arial" w:eastAsia="Times New Roman" w:hAnsi="Arial" w:cs="Times New Roman"/>
      <w:sz w:val="20"/>
      <w:szCs w:val="20"/>
      <w:lang w:val="en-AU"/>
    </w:rPr>
  </w:style>
  <w:style w:type="paragraph" w:styleId="ListParagraph">
    <w:name w:val="List Paragraph"/>
    <w:basedOn w:val="Normal"/>
    <w:uiPriority w:val="34"/>
    <w:qFormat/>
    <w:rsid w:val="0029645F"/>
    <w:pPr>
      <w:ind w:left="720"/>
      <w:contextualSpacing/>
    </w:pPr>
  </w:style>
  <w:style w:type="paragraph" w:styleId="Header">
    <w:name w:val="header"/>
    <w:basedOn w:val="Normal"/>
    <w:link w:val="HeaderChar"/>
    <w:uiPriority w:val="99"/>
    <w:semiHidden/>
    <w:unhideWhenUsed/>
    <w:rsid w:val="00B413C9"/>
    <w:pPr>
      <w:tabs>
        <w:tab w:val="center" w:pos="4680"/>
        <w:tab w:val="right" w:pos="9360"/>
      </w:tabs>
    </w:pPr>
  </w:style>
  <w:style w:type="character" w:customStyle="1" w:styleId="HeaderChar">
    <w:name w:val="Header Char"/>
    <w:basedOn w:val="DefaultParagraphFont"/>
    <w:link w:val="Header"/>
    <w:uiPriority w:val="99"/>
    <w:semiHidden/>
    <w:locked/>
    <w:rsid w:val="00B413C9"/>
    <w:rPr>
      <w:rFonts w:cs="Times New Roman"/>
      <w:sz w:val="22"/>
      <w:szCs w:val="22"/>
    </w:rPr>
  </w:style>
  <w:style w:type="paragraph" w:styleId="Footer">
    <w:name w:val="footer"/>
    <w:basedOn w:val="Normal"/>
    <w:link w:val="FooterChar"/>
    <w:uiPriority w:val="99"/>
    <w:unhideWhenUsed/>
    <w:rsid w:val="00B413C9"/>
    <w:pPr>
      <w:tabs>
        <w:tab w:val="center" w:pos="4680"/>
        <w:tab w:val="right" w:pos="9360"/>
      </w:tabs>
    </w:pPr>
  </w:style>
  <w:style w:type="character" w:customStyle="1" w:styleId="FooterChar">
    <w:name w:val="Footer Char"/>
    <w:basedOn w:val="DefaultParagraphFont"/>
    <w:link w:val="Footer"/>
    <w:uiPriority w:val="99"/>
    <w:locked/>
    <w:rsid w:val="00B413C9"/>
    <w:rPr>
      <w:rFonts w:cs="Times New Roman"/>
      <w:sz w:val="22"/>
      <w:szCs w:val="22"/>
    </w:rPr>
  </w:style>
</w:styles>
</file>

<file path=word/webSettings.xml><?xml version="1.0" encoding="utf-8"?>
<w:webSettings xmlns:r="http://schemas.openxmlformats.org/officeDocument/2006/relationships" xmlns:w="http://schemas.openxmlformats.org/wordprocessingml/2006/main">
  <w:divs>
    <w:div w:id="919632706">
      <w:marLeft w:val="0"/>
      <w:marRight w:val="0"/>
      <w:marTop w:val="0"/>
      <w:marBottom w:val="0"/>
      <w:divBdr>
        <w:top w:val="none" w:sz="0" w:space="0" w:color="auto"/>
        <w:left w:val="none" w:sz="0" w:space="0" w:color="auto"/>
        <w:bottom w:val="none" w:sz="0" w:space="0" w:color="auto"/>
        <w:right w:val="none" w:sz="0" w:space="0" w:color="auto"/>
      </w:divBdr>
      <w:divsChild>
        <w:div w:id="919632682">
          <w:marLeft w:val="0"/>
          <w:marRight w:val="0"/>
          <w:marTop w:val="0"/>
          <w:marBottom w:val="0"/>
          <w:divBdr>
            <w:top w:val="none" w:sz="0" w:space="0" w:color="auto"/>
            <w:left w:val="none" w:sz="0" w:space="0" w:color="auto"/>
            <w:bottom w:val="none" w:sz="0" w:space="0" w:color="auto"/>
            <w:right w:val="none" w:sz="0" w:space="0" w:color="auto"/>
          </w:divBdr>
        </w:div>
        <w:div w:id="919632683">
          <w:marLeft w:val="0"/>
          <w:marRight w:val="0"/>
          <w:marTop w:val="0"/>
          <w:marBottom w:val="0"/>
          <w:divBdr>
            <w:top w:val="none" w:sz="0" w:space="0" w:color="auto"/>
            <w:left w:val="none" w:sz="0" w:space="0" w:color="auto"/>
            <w:bottom w:val="none" w:sz="0" w:space="0" w:color="auto"/>
            <w:right w:val="none" w:sz="0" w:space="0" w:color="auto"/>
          </w:divBdr>
        </w:div>
        <w:div w:id="919632684">
          <w:marLeft w:val="0"/>
          <w:marRight w:val="0"/>
          <w:marTop w:val="0"/>
          <w:marBottom w:val="0"/>
          <w:divBdr>
            <w:top w:val="none" w:sz="0" w:space="0" w:color="auto"/>
            <w:left w:val="none" w:sz="0" w:space="0" w:color="auto"/>
            <w:bottom w:val="none" w:sz="0" w:space="0" w:color="auto"/>
            <w:right w:val="none" w:sz="0" w:space="0" w:color="auto"/>
          </w:divBdr>
        </w:div>
        <w:div w:id="919632685">
          <w:marLeft w:val="0"/>
          <w:marRight w:val="0"/>
          <w:marTop w:val="0"/>
          <w:marBottom w:val="0"/>
          <w:divBdr>
            <w:top w:val="none" w:sz="0" w:space="0" w:color="auto"/>
            <w:left w:val="none" w:sz="0" w:space="0" w:color="auto"/>
            <w:bottom w:val="none" w:sz="0" w:space="0" w:color="auto"/>
            <w:right w:val="none" w:sz="0" w:space="0" w:color="auto"/>
          </w:divBdr>
        </w:div>
        <w:div w:id="919632686">
          <w:marLeft w:val="0"/>
          <w:marRight w:val="0"/>
          <w:marTop w:val="0"/>
          <w:marBottom w:val="0"/>
          <w:divBdr>
            <w:top w:val="none" w:sz="0" w:space="0" w:color="auto"/>
            <w:left w:val="none" w:sz="0" w:space="0" w:color="auto"/>
            <w:bottom w:val="none" w:sz="0" w:space="0" w:color="auto"/>
            <w:right w:val="none" w:sz="0" w:space="0" w:color="auto"/>
          </w:divBdr>
        </w:div>
        <w:div w:id="919632687">
          <w:marLeft w:val="0"/>
          <w:marRight w:val="0"/>
          <w:marTop w:val="0"/>
          <w:marBottom w:val="0"/>
          <w:divBdr>
            <w:top w:val="none" w:sz="0" w:space="0" w:color="auto"/>
            <w:left w:val="none" w:sz="0" w:space="0" w:color="auto"/>
            <w:bottom w:val="none" w:sz="0" w:space="0" w:color="auto"/>
            <w:right w:val="none" w:sz="0" w:space="0" w:color="auto"/>
          </w:divBdr>
        </w:div>
        <w:div w:id="919632688">
          <w:marLeft w:val="0"/>
          <w:marRight w:val="0"/>
          <w:marTop w:val="0"/>
          <w:marBottom w:val="0"/>
          <w:divBdr>
            <w:top w:val="none" w:sz="0" w:space="0" w:color="auto"/>
            <w:left w:val="none" w:sz="0" w:space="0" w:color="auto"/>
            <w:bottom w:val="none" w:sz="0" w:space="0" w:color="auto"/>
            <w:right w:val="none" w:sz="0" w:space="0" w:color="auto"/>
          </w:divBdr>
        </w:div>
        <w:div w:id="919632689">
          <w:marLeft w:val="0"/>
          <w:marRight w:val="0"/>
          <w:marTop w:val="0"/>
          <w:marBottom w:val="0"/>
          <w:divBdr>
            <w:top w:val="none" w:sz="0" w:space="0" w:color="auto"/>
            <w:left w:val="none" w:sz="0" w:space="0" w:color="auto"/>
            <w:bottom w:val="none" w:sz="0" w:space="0" w:color="auto"/>
            <w:right w:val="none" w:sz="0" w:space="0" w:color="auto"/>
          </w:divBdr>
        </w:div>
        <w:div w:id="919632690">
          <w:marLeft w:val="0"/>
          <w:marRight w:val="0"/>
          <w:marTop w:val="0"/>
          <w:marBottom w:val="0"/>
          <w:divBdr>
            <w:top w:val="none" w:sz="0" w:space="0" w:color="auto"/>
            <w:left w:val="none" w:sz="0" w:space="0" w:color="auto"/>
            <w:bottom w:val="none" w:sz="0" w:space="0" w:color="auto"/>
            <w:right w:val="none" w:sz="0" w:space="0" w:color="auto"/>
          </w:divBdr>
        </w:div>
        <w:div w:id="919632691">
          <w:marLeft w:val="0"/>
          <w:marRight w:val="0"/>
          <w:marTop w:val="0"/>
          <w:marBottom w:val="0"/>
          <w:divBdr>
            <w:top w:val="none" w:sz="0" w:space="0" w:color="auto"/>
            <w:left w:val="none" w:sz="0" w:space="0" w:color="auto"/>
            <w:bottom w:val="none" w:sz="0" w:space="0" w:color="auto"/>
            <w:right w:val="none" w:sz="0" w:space="0" w:color="auto"/>
          </w:divBdr>
        </w:div>
        <w:div w:id="919632692">
          <w:marLeft w:val="0"/>
          <w:marRight w:val="0"/>
          <w:marTop w:val="0"/>
          <w:marBottom w:val="0"/>
          <w:divBdr>
            <w:top w:val="none" w:sz="0" w:space="0" w:color="auto"/>
            <w:left w:val="none" w:sz="0" w:space="0" w:color="auto"/>
            <w:bottom w:val="none" w:sz="0" w:space="0" w:color="auto"/>
            <w:right w:val="none" w:sz="0" w:space="0" w:color="auto"/>
          </w:divBdr>
        </w:div>
        <w:div w:id="919632693">
          <w:marLeft w:val="0"/>
          <w:marRight w:val="0"/>
          <w:marTop w:val="0"/>
          <w:marBottom w:val="0"/>
          <w:divBdr>
            <w:top w:val="none" w:sz="0" w:space="0" w:color="auto"/>
            <w:left w:val="none" w:sz="0" w:space="0" w:color="auto"/>
            <w:bottom w:val="none" w:sz="0" w:space="0" w:color="auto"/>
            <w:right w:val="none" w:sz="0" w:space="0" w:color="auto"/>
          </w:divBdr>
        </w:div>
        <w:div w:id="919632694">
          <w:marLeft w:val="0"/>
          <w:marRight w:val="0"/>
          <w:marTop w:val="0"/>
          <w:marBottom w:val="0"/>
          <w:divBdr>
            <w:top w:val="none" w:sz="0" w:space="0" w:color="auto"/>
            <w:left w:val="none" w:sz="0" w:space="0" w:color="auto"/>
            <w:bottom w:val="none" w:sz="0" w:space="0" w:color="auto"/>
            <w:right w:val="none" w:sz="0" w:space="0" w:color="auto"/>
          </w:divBdr>
        </w:div>
        <w:div w:id="919632695">
          <w:marLeft w:val="0"/>
          <w:marRight w:val="0"/>
          <w:marTop w:val="0"/>
          <w:marBottom w:val="0"/>
          <w:divBdr>
            <w:top w:val="none" w:sz="0" w:space="0" w:color="auto"/>
            <w:left w:val="none" w:sz="0" w:space="0" w:color="auto"/>
            <w:bottom w:val="none" w:sz="0" w:space="0" w:color="auto"/>
            <w:right w:val="none" w:sz="0" w:space="0" w:color="auto"/>
          </w:divBdr>
        </w:div>
        <w:div w:id="919632696">
          <w:marLeft w:val="0"/>
          <w:marRight w:val="0"/>
          <w:marTop w:val="0"/>
          <w:marBottom w:val="0"/>
          <w:divBdr>
            <w:top w:val="none" w:sz="0" w:space="0" w:color="auto"/>
            <w:left w:val="none" w:sz="0" w:space="0" w:color="auto"/>
            <w:bottom w:val="none" w:sz="0" w:space="0" w:color="auto"/>
            <w:right w:val="none" w:sz="0" w:space="0" w:color="auto"/>
          </w:divBdr>
        </w:div>
        <w:div w:id="919632697">
          <w:marLeft w:val="0"/>
          <w:marRight w:val="0"/>
          <w:marTop w:val="0"/>
          <w:marBottom w:val="0"/>
          <w:divBdr>
            <w:top w:val="none" w:sz="0" w:space="0" w:color="auto"/>
            <w:left w:val="none" w:sz="0" w:space="0" w:color="auto"/>
            <w:bottom w:val="none" w:sz="0" w:space="0" w:color="auto"/>
            <w:right w:val="none" w:sz="0" w:space="0" w:color="auto"/>
          </w:divBdr>
        </w:div>
        <w:div w:id="919632698">
          <w:marLeft w:val="0"/>
          <w:marRight w:val="0"/>
          <w:marTop w:val="0"/>
          <w:marBottom w:val="0"/>
          <w:divBdr>
            <w:top w:val="none" w:sz="0" w:space="0" w:color="auto"/>
            <w:left w:val="none" w:sz="0" w:space="0" w:color="auto"/>
            <w:bottom w:val="none" w:sz="0" w:space="0" w:color="auto"/>
            <w:right w:val="none" w:sz="0" w:space="0" w:color="auto"/>
          </w:divBdr>
        </w:div>
        <w:div w:id="919632699">
          <w:marLeft w:val="0"/>
          <w:marRight w:val="0"/>
          <w:marTop w:val="0"/>
          <w:marBottom w:val="0"/>
          <w:divBdr>
            <w:top w:val="none" w:sz="0" w:space="0" w:color="auto"/>
            <w:left w:val="none" w:sz="0" w:space="0" w:color="auto"/>
            <w:bottom w:val="none" w:sz="0" w:space="0" w:color="auto"/>
            <w:right w:val="none" w:sz="0" w:space="0" w:color="auto"/>
          </w:divBdr>
        </w:div>
        <w:div w:id="919632700">
          <w:marLeft w:val="0"/>
          <w:marRight w:val="0"/>
          <w:marTop w:val="0"/>
          <w:marBottom w:val="0"/>
          <w:divBdr>
            <w:top w:val="none" w:sz="0" w:space="0" w:color="auto"/>
            <w:left w:val="none" w:sz="0" w:space="0" w:color="auto"/>
            <w:bottom w:val="none" w:sz="0" w:space="0" w:color="auto"/>
            <w:right w:val="none" w:sz="0" w:space="0" w:color="auto"/>
          </w:divBdr>
        </w:div>
        <w:div w:id="919632701">
          <w:marLeft w:val="0"/>
          <w:marRight w:val="0"/>
          <w:marTop w:val="0"/>
          <w:marBottom w:val="0"/>
          <w:divBdr>
            <w:top w:val="none" w:sz="0" w:space="0" w:color="auto"/>
            <w:left w:val="none" w:sz="0" w:space="0" w:color="auto"/>
            <w:bottom w:val="none" w:sz="0" w:space="0" w:color="auto"/>
            <w:right w:val="none" w:sz="0" w:space="0" w:color="auto"/>
          </w:divBdr>
        </w:div>
        <w:div w:id="919632702">
          <w:marLeft w:val="0"/>
          <w:marRight w:val="0"/>
          <w:marTop w:val="0"/>
          <w:marBottom w:val="0"/>
          <w:divBdr>
            <w:top w:val="none" w:sz="0" w:space="0" w:color="auto"/>
            <w:left w:val="none" w:sz="0" w:space="0" w:color="auto"/>
            <w:bottom w:val="none" w:sz="0" w:space="0" w:color="auto"/>
            <w:right w:val="none" w:sz="0" w:space="0" w:color="auto"/>
          </w:divBdr>
        </w:div>
        <w:div w:id="919632703">
          <w:marLeft w:val="0"/>
          <w:marRight w:val="0"/>
          <w:marTop w:val="0"/>
          <w:marBottom w:val="0"/>
          <w:divBdr>
            <w:top w:val="none" w:sz="0" w:space="0" w:color="auto"/>
            <w:left w:val="none" w:sz="0" w:space="0" w:color="auto"/>
            <w:bottom w:val="none" w:sz="0" w:space="0" w:color="auto"/>
            <w:right w:val="none" w:sz="0" w:space="0" w:color="auto"/>
          </w:divBdr>
        </w:div>
        <w:div w:id="919632704">
          <w:marLeft w:val="0"/>
          <w:marRight w:val="0"/>
          <w:marTop w:val="0"/>
          <w:marBottom w:val="0"/>
          <w:divBdr>
            <w:top w:val="none" w:sz="0" w:space="0" w:color="auto"/>
            <w:left w:val="none" w:sz="0" w:space="0" w:color="auto"/>
            <w:bottom w:val="none" w:sz="0" w:space="0" w:color="auto"/>
            <w:right w:val="none" w:sz="0" w:space="0" w:color="auto"/>
          </w:divBdr>
        </w:div>
        <w:div w:id="9196327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175</TotalTime>
  <Pages>2</Pages>
  <Words>784</Words>
  <Characters>4473</Characters>
  <Application>Microsoft Office Word</Application>
  <DocSecurity>0</DocSecurity>
  <Lines>37</Lines>
  <Paragraphs>10</Paragraphs>
  <ScaleCrop>false</ScaleCrop>
  <Company> </Company>
  <LinksUpToDate>false</LinksUpToDate>
  <CharactersWithSpaces>5247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Sue Watt</cp:lastModifiedBy>
  <cp:revision>14</cp:revision>
  <cp:lastPrinted>2013-09-04T20:49:00Z</cp:lastPrinted>
  <dcterms:created xsi:type="dcterms:W3CDTF">2014-09-20T01:47:00Z</dcterms:created>
  <dcterms:modified xsi:type="dcterms:W3CDTF">2015-09-18T22:01:00Z</dcterms:modified>
</cp:coreProperties>
</file>