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487C" w:rsidRDefault="00953864" w:rsidP="002C145E">
      <w:r>
        <w:t>PO Box 19056, Wellington 6011</w:t>
      </w:r>
    </w:p>
    <w:p w:rsidR="001001AF" w:rsidRPr="001001AF" w:rsidRDefault="00473FAF" w:rsidP="002C145E">
      <w:pPr>
        <w:rPr>
          <w:sz w:val="24"/>
          <w:szCs w:val="24"/>
        </w:rPr>
      </w:pPr>
      <w:r>
        <w:rPr>
          <w:sz w:val="24"/>
          <w:szCs w:val="24"/>
        </w:rPr>
        <w:t xml:space="preserve">Contact </w:t>
      </w:r>
      <w:r>
        <w:rPr>
          <w:sz w:val="24"/>
          <w:szCs w:val="24"/>
        </w:rPr>
        <w:tab/>
      </w:r>
      <w:r w:rsidR="00D4564A">
        <w:rPr>
          <w:sz w:val="24"/>
          <w:szCs w:val="24"/>
        </w:rPr>
        <w:t>Craig Palmer</w:t>
      </w:r>
    </w:p>
    <w:p w:rsidR="001001AF" w:rsidRPr="001001AF" w:rsidRDefault="00D4564A" w:rsidP="002C145E">
      <w:pPr>
        <w:rPr>
          <w:sz w:val="24"/>
          <w:szCs w:val="24"/>
        </w:rPr>
      </w:pPr>
      <w:r>
        <w:rPr>
          <w:sz w:val="24"/>
          <w:szCs w:val="24"/>
        </w:rPr>
        <w:tab/>
      </w:r>
      <w:r>
        <w:rPr>
          <w:sz w:val="24"/>
          <w:szCs w:val="24"/>
        </w:rPr>
        <w:tab/>
      </w:r>
      <w:r w:rsidR="002A3B76">
        <w:rPr>
          <w:sz w:val="24"/>
          <w:szCs w:val="24"/>
        </w:rPr>
        <w:t xml:space="preserve">President, </w:t>
      </w:r>
      <w:r w:rsidR="001001AF" w:rsidRPr="001001AF">
        <w:rPr>
          <w:sz w:val="24"/>
          <w:szCs w:val="24"/>
        </w:rPr>
        <w:t>Mt Victoria Residents Association</w:t>
      </w:r>
    </w:p>
    <w:p w:rsidR="001001AF" w:rsidRPr="001001AF" w:rsidRDefault="00D4564A" w:rsidP="002C145E">
      <w:pPr>
        <w:rPr>
          <w:sz w:val="24"/>
          <w:szCs w:val="24"/>
        </w:rPr>
      </w:pPr>
      <w:r>
        <w:rPr>
          <w:sz w:val="24"/>
          <w:szCs w:val="24"/>
        </w:rPr>
        <w:t>Phone</w:t>
      </w:r>
      <w:r>
        <w:rPr>
          <w:sz w:val="24"/>
          <w:szCs w:val="24"/>
        </w:rPr>
        <w:tab/>
      </w:r>
      <w:r>
        <w:rPr>
          <w:sz w:val="24"/>
          <w:szCs w:val="24"/>
        </w:rPr>
        <w:tab/>
        <w:t>04 385 0366</w:t>
      </w:r>
    </w:p>
    <w:p w:rsidR="001001AF" w:rsidRDefault="00D4564A" w:rsidP="002C145E">
      <w:pPr>
        <w:rPr>
          <w:sz w:val="24"/>
          <w:szCs w:val="24"/>
        </w:rPr>
      </w:pPr>
      <w:r>
        <w:rPr>
          <w:sz w:val="24"/>
          <w:szCs w:val="24"/>
        </w:rPr>
        <w:t>Date</w:t>
      </w:r>
      <w:r>
        <w:rPr>
          <w:sz w:val="24"/>
          <w:szCs w:val="24"/>
        </w:rPr>
        <w:tab/>
      </w:r>
      <w:r>
        <w:rPr>
          <w:sz w:val="24"/>
          <w:szCs w:val="24"/>
        </w:rPr>
        <w:tab/>
      </w:r>
      <w:r w:rsidR="00747BF6">
        <w:rPr>
          <w:sz w:val="24"/>
          <w:szCs w:val="24"/>
        </w:rPr>
        <w:t>13</w:t>
      </w:r>
      <w:r>
        <w:rPr>
          <w:sz w:val="24"/>
          <w:szCs w:val="24"/>
        </w:rPr>
        <w:t xml:space="preserve"> May</w:t>
      </w:r>
      <w:r w:rsidR="001001AF" w:rsidRPr="001001AF">
        <w:rPr>
          <w:sz w:val="24"/>
          <w:szCs w:val="24"/>
        </w:rPr>
        <w:t xml:space="preserve"> 2016</w:t>
      </w:r>
    </w:p>
    <w:p w:rsidR="00747BF6" w:rsidRPr="001001AF" w:rsidRDefault="00747BF6" w:rsidP="002C145E">
      <w:pPr>
        <w:rPr>
          <w:sz w:val="24"/>
          <w:szCs w:val="24"/>
        </w:rPr>
      </w:pPr>
      <w:r>
        <w:rPr>
          <w:sz w:val="24"/>
          <w:szCs w:val="24"/>
        </w:rPr>
        <w:t>Email</w:t>
      </w:r>
      <w:r>
        <w:rPr>
          <w:sz w:val="24"/>
          <w:szCs w:val="24"/>
        </w:rPr>
        <w:tab/>
      </w:r>
      <w:r>
        <w:rPr>
          <w:sz w:val="24"/>
          <w:szCs w:val="24"/>
        </w:rPr>
        <w:tab/>
        <w:t>mtvicra@gmail.com</w:t>
      </w:r>
    </w:p>
    <w:p w:rsidR="001001AF" w:rsidRPr="001001AF" w:rsidRDefault="001001AF" w:rsidP="002C145E">
      <w:pPr>
        <w:rPr>
          <w:b/>
          <w:sz w:val="28"/>
          <w:szCs w:val="28"/>
        </w:rPr>
      </w:pPr>
      <w:r w:rsidRPr="001001AF">
        <w:rPr>
          <w:b/>
          <w:sz w:val="28"/>
          <w:szCs w:val="28"/>
        </w:rPr>
        <w:t xml:space="preserve">Submission on Traffic Resolution </w:t>
      </w:r>
      <w:r w:rsidR="00D4564A">
        <w:rPr>
          <w:b/>
          <w:sz w:val="28"/>
          <w:szCs w:val="28"/>
        </w:rPr>
        <w:t>80</w:t>
      </w:r>
      <w:r w:rsidRPr="001001AF">
        <w:rPr>
          <w:b/>
          <w:sz w:val="28"/>
          <w:szCs w:val="28"/>
        </w:rPr>
        <w:t xml:space="preserve">-16 </w:t>
      </w:r>
      <w:r w:rsidR="00D4564A">
        <w:rPr>
          <w:b/>
          <w:sz w:val="28"/>
          <w:szCs w:val="28"/>
        </w:rPr>
        <w:t>Rugby Street</w:t>
      </w:r>
    </w:p>
    <w:p w:rsidR="00C71CAD" w:rsidRDefault="00C71CAD" w:rsidP="00C71CAD">
      <w:pPr>
        <w:widowControl w:val="0"/>
        <w:spacing w:after="0" w:line="240" w:lineRule="auto"/>
        <w:rPr>
          <w:sz w:val="24"/>
          <w:szCs w:val="24"/>
          <w:lang w:val="en-NZ"/>
        </w:rPr>
      </w:pPr>
      <w:r w:rsidRPr="001001AF">
        <w:rPr>
          <w:sz w:val="24"/>
          <w:szCs w:val="24"/>
          <w:lang w:val="en-NZ"/>
        </w:rPr>
        <w:t xml:space="preserve">The Mt Victoria Residents Association is an active advocate on behalf of the </w:t>
      </w:r>
      <w:r>
        <w:rPr>
          <w:sz w:val="24"/>
          <w:szCs w:val="24"/>
          <w:lang w:val="en-NZ"/>
        </w:rPr>
        <w:t xml:space="preserve">Mt Victoria </w:t>
      </w:r>
      <w:r w:rsidRPr="001001AF">
        <w:rPr>
          <w:sz w:val="24"/>
          <w:szCs w:val="24"/>
          <w:lang w:val="en-NZ"/>
        </w:rPr>
        <w:t>community, aiming to further the interests of our neighbourhood with local and central government. </w:t>
      </w:r>
    </w:p>
    <w:p w:rsidR="00C71CAD" w:rsidRPr="001001AF" w:rsidRDefault="00C71CAD" w:rsidP="00C71CAD">
      <w:pPr>
        <w:widowControl w:val="0"/>
        <w:spacing w:after="0" w:line="240" w:lineRule="auto"/>
        <w:rPr>
          <w:sz w:val="24"/>
          <w:szCs w:val="24"/>
          <w:lang w:val="en-NZ"/>
        </w:rPr>
      </w:pPr>
    </w:p>
    <w:p w:rsidR="00D4564A" w:rsidRDefault="001001AF" w:rsidP="001001AF">
      <w:pPr>
        <w:widowControl w:val="0"/>
        <w:spacing w:after="0" w:line="240" w:lineRule="auto"/>
        <w:rPr>
          <w:sz w:val="24"/>
          <w:szCs w:val="24"/>
          <w:lang w:val="en-NZ"/>
        </w:rPr>
      </w:pPr>
      <w:r w:rsidRPr="001001AF">
        <w:rPr>
          <w:sz w:val="24"/>
          <w:szCs w:val="24"/>
          <w:lang w:val="en-NZ"/>
        </w:rPr>
        <w:t>We</w:t>
      </w:r>
      <w:r w:rsidR="00D4564A">
        <w:rPr>
          <w:sz w:val="24"/>
          <w:szCs w:val="24"/>
          <w:lang w:val="en-NZ"/>
        </w:rPr>
        <w:t xml:space="preserve"> do not</w:t>
      </w:r>
      <w:r w:rsidRPr="001001AF">
        <w:rPr>
          <w:sz w:val="24"/>
          <w:szCs w:val="24"/>
          <w:lang w:val="en-NZ"/>
        </w:rPr>
        <w:t xml:space="preserve"> support the change </w:t>
      </w:r>
      <w:r w:rsidR="00D4564A">
        <w:rPr>
          <w:sz w:val="24"/>
          <w:szCs w:val="24"/>
          <w:lang w:val="en-NZ"/>
        </w:rPr>
        <w:t xml:space="preserve">proposed </w:t>
      </w:r>
      <w:r w:rsidRPr="001001AF">
        <w:rPr>
          <w:sz w:val="24"/>
          <w:szCs w:val="24"/>
          <w:lang w:val="en-NZ"/>
        </w:rPr>
        <w:t>to</w:t>
      </w:r>
      <w:r w:rsidR="00D4564A">
        <w:rPr>
          <w:sz w:val="24"/>
          <w:szCs w:val="24"/>
          <w:lang w:val="en-NZ"/>
        </w:rPr>
        <w:t xml:space="preserve"> allow cycling on the footpath around the Basin Reserve.</w:t>
      </w:r>
    </w:p>
    <w:p w:rsidR="00D4564A" w:rsidRDefault="00D4564A" w:rsidP="001001AF">
      <w:pPr>
        <w:widowControl w:val="0"/>
        <w:spacing w:after="0" w:line="240" w:lineRule="auto"/>
        <w:rPr>
          <w:sz w:val="24"/>
          <w:szCs w:val="24"/>
          <w:lang w:val="en-NZ"/>
        </w:rPr>
      </w:pPr>
    </w:p>
    <w:p w:rsidR="00D4564A" w:rsidRDefault="00D4564A" w:rsidP="001001AF">
      <w:pPr>
        <w:widowControl w:val="0"/>
        <w:spacing w:after="0" w:line="240" w:lineRule="auto"/>
        <w:rPr>
          <w:sz w:val="24"/>
          <w:szCs w:val="24"/>
          <w:lang w:val="en-NZ"/>
        </w:rPr>
      </w:pPr>
      <w:r>
        <w:rPr>
          <w:sz w:val="24"/>
          <w:szCs w:val="24"/>
          <w:lang w:val="en-NZ"/>
        </w:rPr>
        <w:t xml:space="preserve">We see this as a failure of the road controlling authorities to make safe provision for cycling on the road. </w:t>
      </w:r>
    </w:p>
    <w:p w:rsidR="00D4564A" w:rsidRDefault="00D4564A" w:rsidP="001001AF">
      <w:pPr>
        <w:widowControl w:val="0"/>
        <w:spacing w:after="0" w:line="240" w:lineRule="auto"/>
        <w:rPr>
          <w:sz w:val="24"/>
          <w:szCs w:val="24"/>
          <w:lang w:val="en-NZ"/>
        </w:rPr>
      </w:pPr>
    </w:p>
    <w:p w:rsidR="00D4564A" w:rsidRDefault="00D4564A" w:rsidP="001001AF">
      <w:pPr>
        <w:widowControl w:val="0"/>
        <w:spacing w:after="0" w:line="240" w:lineRule="auto"/>
        <w:rPr>
          <w:sz w:val="24"/>
          <w:szCs w:val="24"/>
          <w:lang w:val="en-NZ"/>
        </w:rPr>
      </w:pPr>
      <w:r>
        <w:rPr>
          <w:sz w:val="24"/>
          <w:szCs w:val="24"/>
          <w:lang w:val="en-NZ"/>
        </w:rPr>
        <w:t xml:space="preserve">Shared paths provide a lower level of service for pedestrians and cyclists, and are much less pleasant and safe to walk on. </w:t>
      </w:r>
    </w:p>
    <w:p w:rsidR="00D4564A" w:rsidRDefault="00D4564A" w:rsidP="001001AF">
      <w:pPr>
        <w:widowControl w:val="0"/>
        <w:spacing w:after="0" w:line="240" w:lineRule="auto"/>
        <w:rPr>
          <w:sz w:val="24"/>
          <w:szCs w:val="24"/>
          <w:lang w:val="en-NZ"/>
        </w:rPr>
      </w:pPr>
    </w:p>
    <w:p w:rsidR="00D4564A" w:rsidRDefault="00D4564A" w:rsidP="001001AF">
      <w:pPr>
        <w:widowControl w:val="0"/>
        <w:spacing w:after="0" w:line="240" w:lineRule="auto"/>
        <w:rPr>
          <w:sz w:val="24"/>
          <w:szCs w:val="24"/>
          <w:lang w:val="en-NZ"/>
        </w:rPr>
      </w:pPr>
      <w:r>
        <w:rPr>
          <w:sz w:val="24"/>
          <w:szCs w:val="24"/>
          <w:lang w:val="en-NZ"/>
        </w:rPr>
        <w:t xml:space="preserve">Shared paths are not shown to improve safety for cyclists. </w:t>
      </w:r>
    </w:p>
    <w:p w:rsidR="00D4564A" w:rsidRDefault="00D4564A" w:rsidP="001001AF">
      <w:pPr>
        <w:widowControl w:val="0"/>
        <w:spacing w:after="0" w:line="240" w:lineRule="auto"/>
        <w:rPr>
          <w:sz w:val="24"/>
          <w:szCs w:val="24"/>
          <w:lang w:val="en-NZ"/>
        </w:rPr>
      </w:pPr>
    </w:p>
    <w:p w:rsidR="00C71CAD" w:rsidRDefault="00D4564A" w:rsidP="00C71CAD">
      <w:pPr>
        <w:widowControl w:val="0"/>
        <w:spacing w:after="0" w:line="240" w:lineRule="auto"/>
        <w:rPr>
          <w:sz w:val="24"/>
          <w:szCs w:val="24"/>
          <w:lang w:val="en-NZ"/>
        </w:rPr>
      </w:pPr>
      <w:r>
        <w:rPr>
          <w:sz w:val="24"/>
          <w:szCs w:val="24"/>
          <w:lang w:val="en-NZ"/>
        </w:rPr>
        <w:t>WCC recently adopted the Urban Growth Plan which adopts the sustainable transport hierarchy. This should mean that pedestian priority is given for all transport projects. Improving walking infrastructure and walkability is now the priority. This proposal does not do that.</w:t>
      </w:r>
    </w:p>
    <w:p w:rsidR="00C71CAD" w:rsidRDefault="00C71CAD" w:rsidP="00C71CAD">
      <w:pPr>
        <w:widowControl w:val="0"/>
        <w:spacing w:after="0" w:line="240" w:lineRule="auto"/>
        <w:rPr>
          <w:sz w:val="24"/>
          <w:szCs w:val="24"/>
          <w:lang w:val="en-NZ"/>
        </w:rPr>
      </w:pPr>
    </w:p>
    <w:p w:rsidR="00C71CAD" w:rsidRPr="001001AF" w:rsidRDefault="00C71CAD" w:rsidP="00C71CAD">
      <w:pPr>
        <w:widowControl w:val="0"/>
        <w:spacing w:after="0" w:line="240" w:lineRule="auto"/>
        <w:rPr>
          <w:sz w:val="24"/>
          <w:szCs w:val="24"/>
          <w:lang w:val="en-NZ"/>
        </w:rPr>
      </w:pPr>
      <w:r>
        <w:rPr>
          <w:sz w:val="24"/>
          <w:szCs w:val="24"/>
          <w:lang w:val="en-NZ"/>
        </w:rPr>
        <w:t>Pedestrian and cycle volumes may well be small at night when the Basin Reserve is closed as will other vehicle traffic, but it is dangerous to suggest that pedestrians and cyclists can safely share, in the dark and moving in both directions on a footpath.</w:t>
      </w:r>
    </w:p>
    <w:p w:rsidR="00C71CAD" w:rsidRDefault="00C71CAD" w:rsidP="00C71CAD">
      <w:pPr>
        <w:widowControl w:val="0"/>
        <w:spacing w:after="0" w:line="240" w:lineRule="auto"/>
        <w:rPr>
          <w:sz w:val="24"/>
          <w:szCs w:val="24"/>
          <w:lang w:val="en-NZ"/>
        </w:rPr>
      </w:pPr>
    </w:p>
    <w:p w:rsidR="00C71CAD" w:rsidRDefault="00C71CAD" w:rsidP="00C71CAD">
      <w:pPr>
        <w:widowControl w:val="0"/>
        <w:spacing w:after="0" w:line="240" w:lineRule="auto"/>
        <w:rPr>
          <w:sz w:val="24"/>
          <w:szCs w:val="24"/>
          <w:lang w:val="en-NZ"/>
        </w:rPr>
      </w:pPr>
      <w:r>
        <w:rPr>
          <w:sz w:val="24"/>
          <w:szCs w:val="24"/>
          <w:lang w:val="en-NZ"/>
        </w:rPr>
        <w:t>We would like to be heard in support of our submission.</w:t>
      </w:r>
    </w:p>
    <w:p w:rsidR="00C71CAD" w:rsidRDefault="00C71CAD" w:rsidP="00C71CAD">
      <w:pPr>
        <w:widowControl w:val="0"/>
        <w:spacing w:after="0" w:line="240" w:lineRule="auto"/>
        <w:rPr>
          <w:sz w:val="24"/>
          <w:szCs w:val="24"/>
          <w:lang w:val="en-NZ"/>
        </w:rPr>
      </w:pPr>
    </w:p>
    <w:p w:rsidR="00C71CAD" w:rsidRDefault="00C71CAD" w:rsidP="00C71CAD">
      <w:pPr>
        <w:widowControl w:val="0"/>
        <w:spacing w:after="0" w:line="240" w:lineRule="auto"/>
        <w:rPr>
          <w:sz w:val="24"/>
          <w:szCs w:val="24"/>
          <w:lang w:val="en-NZ"/>
        </w:rPr>
      </w:pPr>
    </w:p>
    <w:p w:rsidR="00C71CAD" w:rsidRPr="00C71CAD" w:rsidRDefault="00C71CAD" w:rsidP="00C71CAD">
      <w:pPr>
        <w:widowControl w:val="0"/>
        <w:spacing w:after="0" w:line="240" w:lineRule="auto"/>
        <w:rPr>
          <w:sz w:val="24"/>
          <w:szCs w:val="24"/>
          <w:lang w:val="en-NZ"/>
        </w:rPr>
        <w:sectPr w:rsidR="00C71CAD" w:rsidRPr="00C71CAD" w:rsidSect="00F14913">
          <w:headerReference w:type="even" r:id="rId8"/>
          <w:headerReference w:type="default" r:id="rId9"/>
          <w:footerReference w:type="even" r:id="rId10"/>
          <w:footerReference w:type="default" r:id="rId11"/>
          <w:headerReference w:type="first" r:id="rId12"/>
          <w:footerReference w:type="first" r:id="rId13"/>
          <w:pgSz w:w="11899" w:h="16838"/>
          <w:pgMar w:top="1247" w:right="1247" w:bottom="1247" w:left="1247" w:header="284" w:footer="709" w:gutter="0"/>
          <w:cols w:space="708"/>
        </w:sectPr>
      </w:pPr>
    </w:p>
    <w:p w:rsidR="00E74DC3" w:rsidRPr="00E74DC3" w:rsidRDefault="00E74DC3" w:rsidP="00473FAF"/>
    <w:sectPr w:rsidR="00E74DC3" w:rsidRPr="00E74DC3" w:rsidSect="002C145E">
      <w:headerReference w:type="default" r:id="rId14"/>
      <w:pgSz w:w="11899" w:h="16838"/>
      <w:pgMar w:top="1797" w:right="1440" w:bottom="1797" w:left="1440" w:header="284" w:footer="709"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3561" w:rsidRDefault="004C3561">
      <w:pPr>
        <w:spacing w:after="0" w:line="240" w:lineRule="auto"/>
      </w:pPr>
      <w:r>
        <w:separator/>
      </w:r>
    </w:p>
  </w:endnote>
  <w:endnote w:type="continuationSeparator" w:id="1">
    <w:p w:rsidR="004C3561" w:rsidRDefault="004C356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Helvetica Neue">
    <w:altName w:val="Corbel"/>
    <w:charset w:val="00"/>
    <w:family w:val="auto"/>
    <w:pitch w:val="variable"/>
    <w:sig w:usb0="00000003" w:usb1="500079DB" w:usb2="00000010" w:usb3="00000000" w:csb0="00000001" w:csb1="00000000"/>
  </w:font>
  <w:font w:name="Helvetica Neue Bold Condensed">
    <w:altName w:val="Bernard MT Condensed"/>
    <w:charset w:val="00"/>
    <w:family w:val="auto"/>
    <w:pitch w:val="variable"/>
    <w:sig w:usb0="00000003" w:usb1="5000205A" w:usb2="00000000" w:usb3="00000000" w:csb0="00000001"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564A" w:rsidRDefault="00D4564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564A" w:rsidRDefault="00D4564A">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564A" w:rsidRDefault="00D4564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3561" w:rsidRDefault="004C3561">
      <w:pPr>
        <w:spacing w:after="0" w:line="240" w:lineRule="auto"/>
      </w:pPr>
      <w:r>
        <w:separator/>
      </w:r>
    </w:p>
  </w:footnote>
  <w:footnote w:type="continuationSeparator" w:id="1">
    <w:p w:rsidR="004C3561" w:rsidRDefault="004C356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Ind w:w="-1152" w:type="dxa"/>
      <w:tblBorders>
        <w:insideV w:val="single" w:sz="4" w:space="0" w:color="auto"/>
      </w:tblBorders>
      <w:tblLook w:val="04A0"/>
    </w:tblPr>
    <w:tblGrid>
      <w:gridCol w:w="1152"/>
      <w:gridCol w:w="8083"/>
    </w:tblGrid>
    <w:tr w:rsidR="00D4564A" w:rsidRPr="0088634D" w:rsidTr="00D22DB0">
      <w:tc>
        <w:tcPr>
          <w:tcW w:w="1152" w:type="dxa"/>
        </w:tcPr>
        <w:p w:rsidR="00D4564A" w:rsidRPr="0088634D" w:rsidRDefault="00D4564A" w:rsidP="00D22DB0">
          <w:pPr>
            <w:pStyle w:val="Header"/>
            <w:jc w:val="right"/>
            <w:rPr>
              <w:rFonts w:ascii="Cambria" w:hAnsi="Cambria"/>
              <w:b/>
            </w:rPr>
          </w:pPr>
          <w:r w:rsidRPr="0088634D">
            <w:rPr>
              <w:rFonts w:ascii="Cambria" w:hAnsi="Cambria"/>
            </w:rPr>
            <w:fldChar w:fldCharType="begin"/>
          </w:r>
          <w:r w:rsidRPr="0088634D">
            <w:rPr>
              <w:rFonts w:ascii="Cambria" w:hAnsi="Cambria"/>
            </w:rPr>
            <w:instrText xml:space="preserve"> PAGE   \* MERGEFORMAT </w:instrText>
          </w:r>
          <w:r w:rsidRPr="0088634D">
            <w:rPr>
              <w:rFonts w:ascii="Cambria" w:hAnsi="Cambria"/>
            </w:rPr>
            <w:fldChar w:fldCharType="separate"/>
          </w:r>
          <w:r w:rsidR="0074713F">
            <w:rPr>
              <w:rFonts w:ascii="Cambria" w:hAnsi="Cambria"/>
              <w:noProof/>
            </w:rPr>
            <w:t>2</w:t>
          </w:r>
          <w:r w:rsidRPr="0088634D">
            <w:rPr>
              <w:rFonts w:ascii="Cambria" w:hAnsi="Cambria"/>
            </w:rPr>
            <w:fldChar w:fldCharType="end"/>
          </w:r>
        </w:p>
      </w:tc>
      <w:tc>
        <w:tcPr>
          <w:tcW w:w="0" w:type="auto"/>
          <w:noWrap/>
        </w:tcPr>
        <w:p w:rsidR="00D4564A" w:rsidRPr="0088634D" w:rsidRDefault="00D4564A" w:rsidP="00D22DB0">
          <w:pPr>
            <w:pStyle w:val="Header"/>
            <w:rPr>
              <w:rFonts w:ascii="Cambria" w:hAnsi="Cambria"/>
            </w:rPr>
          </w:pPr>
          <w:r w:rsidRPr="0088634D">
            <w:rPr>
              <w:rFonts w:ascii="Cambria" w:hAnsi="Cambria"/>
            </w:rPr>
            <w:t>[Type text]</w:t>
          </w:r>
        </w:p>
      </w:tc>
    </w:tr>
  </w:tbl>
  <w:p w:rsidR="00D4564A" w:rsidRDefault="00D4564A">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564A" w:rsidRDefault="00CB7158">
    <w:pPr>
      <w:pStyle w:val="Header"/>
    </w:pPr>
    <w:r>
      <w:rPr>
        <w:noProof/>
        <w:lang w:val="en-US" w:eastAsia="en-US"/>
      </w:rPr>
      <w:drawing>
        <wp:inline distT="0" distB="0" distL="0" distR="0">
          <wp:extent cx="5724525" cy="1085850"/>
          <wp:effectExtent l="19050" t="0" r="9525" b="0"/>
          <wp:docPr id="1" name="Picture 1" descr="New MVRA logo - A4 he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 MVRA logo - A4 header"/>
                  <pic:cNvPicPr>
                    <a:picLocks noChangeAspect="1" noChangeArrowheads="1"/>
                  </pic:cNvPicPr>
                </pic:nvPicPr>
                <pic:blipFill>
                  <a:blip r:embed="rId1"/>
                  <a:srcRect/>
                  <a:stretch>
                    <a:fillRect/>
                  </a:stretch>
                </pic:blipFill>
                <pic:spPr bwMode="auto">
                  <a:xfrm>
                    <a:off x="0" y="0"/>
                    <a:ext cx="5724525" cy="1085850"/>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564A" w:rsidRDefault="00D4564A">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564A" w:rsidRDefault="00D4564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8DB84D8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ECE1C8B"/>
    <w:multiLevelType w:val="hybridMultilevel"/>
    <w:tmpl w:val="F9409E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616068A"/>
    <w:multiLevelType w:val="hybridMultilevel"/>
    <w:tmpl w:val="12EA0B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6E167BA"/>
    <w:multiLevelType w:val="hybridMultilevel"/>
    <w:tmpl w:val="34421E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32BD3123"/>
    <w:multiLevelType w:val="hybridMultilevel"/>
    <w:tmpl w:val="AABEBE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39750D37"/>
    <w:multiLevelType w:val="hybridMultilevel"/>
    <w:tmpl w:val="A0C074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BA90EBD"/>
    <w:multiLevelType w:val="hybridMultilevel"/>
    <w:tmpl w:val="5C0EEB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DD271CE"/>
    <w:multiLevelType w:val="hybridMultilevel"/>
    <w:tmpl w:val="76B4419E"/>
    <w:lvl w:ilvl="0" w:tplc="0409000F">
      <w:start w:val="1"/>
      <w:numFmt w:val="decimal"/>
      <w:lvlText w:val="%1."/>
      <w:lvlJc w:val="left"/>
      <w:pPr>
        <w:ind w:left="72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C6C08F8"/>
    <w:multiLevelType w:val="hybridMultilevel"/>
    <w:tmpl w:val="763405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7B46E35"/>
    <w:multiLevelType w:val="hybridMultilevel"/>
    <w:tmpl w:val="7ABCE7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54562EF"/>
    <w:multiLevelType w:val="hybridMultilevel"/>
    <w:tmpl w:val="B63006A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9D13831"/>
    <w:multiLevelType w:val="hybridMultilevel"/>
    <w:tmpl w:val="C5947B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C23595F"/>
    <w:multiLevelType w:val="hybridMultilevel"/>
    <w:tmpl w:val="C22814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8"/>
  </w:num>
  <w:num w:numId="3">
    <w:abstractNumId w:val="3"/>
  </w:num>
  <w:num w:numId="4">
    <w:abstractNumId w:val="12"/>
  </w:num>
  <w:num w:numId="5">
    <w:abstractNumId w:val="2"/>
  </w:num>
  <w:num w:numId="6">
    <w:abstractNumId w:val="1"/>
  </w:num>
  <w:num w:numId="7">
    <w:abstractNumId w:val="4"/>
  </w:num>
  <w:num w:numId="8">
    <w:abstractNumId w:val="11"/>
  </w:num>
  <w:num w:numId="9">
    <w:abstractNumId w:val="5"/>
  </w:num>
  <w:num w:numId="10">
    <w:abstractNumId w:val="10"/>
  </w:num>
  <w:num w:numId="11">
    <w:abstractNumId w:val="7"/>
  </w:num>
  <w:num w:numId="12">
    <w:abstractNumId w:val="0"/>
  </w:num>
  <w:num w:numId="13">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attachedTemplate r:id="rId1"/>
  <w:stylePaneSortMethod w:val="0000"/>
  <w:defaultTabStop w:val="720"/>
  <w:evenAndOddHeaders/>
  <w:displayHorizontalDrawingGridEvery w:val="0"/>
  <w:displayVerticalDrawingGridEvery w:val="0"/>
  <w:doNotUseMarginsForDrawingGridOrigin/>
  <w:noPunctuationKerning/>
  <w:characterSpacingControl w:val="doNotCompress"/>
  <w:doNotValidateAgainstSchema/>
  <w:doNotDemarcateInvalidXml/>
  <w:footnotePr>
    <w:footnote w:id="0"/>
    <w:footnote w:id="1"/>
  </w:footnotePr>
  <w:endnotePr>
    <w:endnote w:id="0"/>
    <w:endnote w:id="1"/>
  </w:endnotePr>
  <w:compat/>
  <w:rsids>
    <w:rsidRoot w:val="00B71B40"/>
    <w:rsid w:val="00057756"/>
    <w:rsid w:val="000B464B"/>
    <w:rsid w:val="000C6FE3"/>
    <w:rsid w:val="000D438C"/>
    <w:rsid w:val="001001AF"/>
    <w:rsid w:val="001158B8"/>
    <w:rsid w:val="0014538B"/>
    <w:rsid w:val="001D0A51"/>
    <w:rsid w:val="001D6827"/>
    <w:rsid w:val="001F30AD"/>
    <w:rsid w:val="002019A7"/>
    <w:rsid w:val="00252D07"/>
    <w:rsid w:val="002816CC"/>
    <w:rsid w:val="002A3B76"/>
    <w:rsid w:val="002C145E"/>
    <w:rsid w:val="00361816"/>
    <w:rsid w:val="003A01FC"/>
    <w:rsid w:val="003A269D"/>
    <w:rsid w:val="003A74BF"/>
    <w:rsid w:val="003D0FF7"/>
    <w:rsid w:val="003F107D"/>
    <w:rsid w:val="00465E4E"/>
    <w:rsid w:val="00473FAF"/>
    <w:rsid w:val="004C3561"/>
    <w:rsid w:val="00552B90"/>
    <w:rsid w:val="00627904"/>
    <w:rsid w:val="006A52FB"/>
    <w:rsid w:val="007307B0"/>
    <w:rsid w:val="0074713F"/>
    <w:rsid w:val="00747BF6"/>
    <w:rsid w:val="00785972"/>
    <w:rsid w:val="00812B48"/>
    <w:rsid w:val="00953864"/>
    <w:rsid w:val="00962B43"/>
    <w:rsid w:val="00AC7A18"/>
    <w:rsid w:val="00B05097"/>
    <w:rsid w:val="00B14628"/>
    <w:rsid w:val="00C71CAD"/>
    <w:rsid w:val="00CB7158"/>
    <w:rsid w:val="00D22DB0"/>
    <w:rsid w:val="00D4564A"/>
    <w:rsid w:val="00D4672F"/>
    <w:rsid w:val="00DF18B7"/>
    <w:rsid w:val="00E30BCB"/>
    <w:rsid w:val="00E5487C"/>
    <w:rsid w:val="00E74DC3"/>
    <w:rsid w:val="00EE2125"/>
    <w:rsid w:val="00F14913"/>
    <w:rsid w:val="00FA0B9C"/>
    <w:rsid w:val="00FF1FDB"/>
  </w:rsids>
  <m:mathPr>
    <m:mathFont m:val="Cambria Math"/>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Normal">
    <w:name w:val="Normal"/>
    <w:qFormat/>
    <w:rsid w:val="0080058C"/>
    <w:pPr>
      <w:spacing w:after="200" w:line="360" w:lineRule="auto"/>
    </w:pPr>
    <w:rPr>
      <w:rFonts w:ascii="Helvetica Neue" w:hAnsi="Helvetica Neue"/>
      <w:lang w:val="en-AU"/>
    </w:rPr>
  </w:style>
  <w:style w:type="paragraph" w:styleId="Heading3">
    <w:name w:val="heading 3"/>
    <w:basedOn w:val="Normal"/>
    <w:next w:val="Normal"/>
    <w:qFormat/>
    <w:rsid w:val="0080058C"/>
    <w:pPr>
      <w:keepNext/>
      <w:spacing w:before="240" w:after="60"/>
      <w:outlineLvl w:val="2"/>
    </w:pPr>
    <w:rPr>
      <w:rFonts w:ascii="Helvetica Neue Bold Condensed" w:hAnsi="Helvetica Neue Bold Condensed"/>
      <w:sz w:val="22"/>
    </w:rPr>
  </w:style>
  <w:style w:type="character" w:default="1" w:styleId="DefaultParagraphFont">
    <w:name w:val="Default Paragraph Font"/>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uiPriority w:val="99"/>
    <w:unhideWhenUsed/>
    <w:rsid w:val="003112AF"/>
    <w:pPr>
      <w:tabs>
        <w:tab w:val="center" w:pos="4320"/>
        <w:tab w:val="right" w:pos="8640"/>
      </w:tabs>
      <w:spacing w:after="0" w:line="240" w:lineRule="auto"/>
    </w:pPr>
    <w:rPr>
      <w:lang/>
    </w:rPr>
  </w:style>
  <w:style w:type="character" w:customStyle="1" w:styleId="HeaderChar">
    <w:name w:val="Header Char"/>
    <w:link w:val="Header"/>
    <w:uiPriority w:val="99"/>
    <w:rsid w:val="003112AF"/>
    <w:rPr>
      <w:rFonts w:ascii="Helvetica Neue" w:hAnsi="Helvetica Neue"/>
    </w:rPr>
  </w:style>
  <w:style w:type="paragraph" w:styleId="Footer">
    <w:name w:val="footer"/>
    <w:basedOn w:val="Normal"/>
    <w:link w:val="FooterChar"/>
    <w:uiPriority w:val="99"/>
    <w:unhideWhenUsed/>
    <w:rsid w:val="003112AF"/>
    <w:pPr>
      <w:tabs>
        <w:tab w:val="center" w:pos="4320"/>
        <w:tab w:val="right" w:pos="8640"/>
      </w:tabs>
      <w:spacing w:after="0" w:line="240" w:lineRule="auto"/>
    </w:pPr>
    <w:rPr>
      <w:lang/>
    </w:rPr>
  </w:style>
  <w:style w:type="character" w:customStyle="1" w:styleId="FooterChar">
    <w:name w:val="Footer Char"/>
    <w:link w:val="Footer"/>
    <w:uiPriority w:val="99"/>
    <w:rsid w:val="003112AF"/>
    <w:rPr>
      <w:rFonts w:ascii="Helvetica Neue" w:hAnsi="Helvetica Neue"/>
    </w:rPr>
  </w:style>
  <w:style w:type="character" w:styleId="PageNumber">
    <w:name w:val="page number"/>
    <w:basedOn w:val="DefaultParagraphFont"/>
    <w:uiPriority w:val="99"/>
    <w:semiHidden/>
    <w:unhideWhenUsed/>
    <w:rsid w:val="00FF41C6"/>
  </w:style>
  <w:style w:type="paragraph" w:styleId="BalloonText">
    <w:name w:val="Balloon Text"/>
    <w:basedOn w:val="Normal"/>
    <w:link w:val="BalloonTextChar"/>
    <w:rsid w:val="00465E4E"/>
    <w:pPr>
      <w:spacing w:after="0" w:line="240" w:lineRule="auto"/>
    </w:pPr>
    <w:rPr>
      <w:rFonts w:ascii="Lucida Grande" w:hAnsi="Lucida Grande"/>
      <w:sz w:val="18"/>
      <w:szCs w:val="18"/>
      <w:lang/>
    </w:rPr>
  </w:style>
  <w:style w:type="character" w:customStyle="1" w:styleId="BalloonTextChar">
    <w:name w:val="Balloon Text Char"/>
    <w:link w:val="BalloonText"/>
    <w:rsid w:val="00465E4E"/>
    <w:rPr>
      <w:rFonts w:ascii="Lucida Grande" w:hAnsi="Lucida Grande"/>
      <w:sz w:val="18"/>
      <w:szCs w:val="18"/>
    </w:rPr>
  </w:style>
</w:styles>
</file>

<file path=word/webSettings.xml><?xml version="1.0" encoding="utf-8"?>
<w:webSettings xmlns:r="http://schemas.openxmlformats.org/officeDocument/2006/relationships" xmlns:w="http://schemas.openxmlformats.org/wordprocessingml/2006/main">
  <w:divs>
    <w:div w:id="715665135">
      <w:bodyDiv w:val="1"/>
      <w:marLeft w:val="0"/>
      <w:marRight w:val="0"/>
      <w:marTop w:val="0"/>
      <w:marBottom w:val="0"/>
      <w:divBdr>
        <w:top w:val="none" w:sz="0" w:space="0" w:color="auto"/>
        <w:left w:val="none" w:sz="0" w:space="0" w:color="auto"/>
        <w:bottom w:val="none" w:sz="0" w:space="0" w:color="auto"/>
        <w:right w:val="none" w:sz="0" w:space="0" w:color="auto"/>
      </w:divBdr>
    </w:div>
    <w:div w:id="1497308001">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targetScreenSz w:val="1024x768"/>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Data%20RAID:kduston:Dropbox:MVRA:MVRA%20letterhead%20template%20-%20new.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96F57A-E014-2E43-907A-DCE70BD84D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MVRA letterhead template - new.dot</Template>
  <TotalTime>3</TotalTime>
  <Pages>2</Pages>
  <Words>207</Words>
  <Characters>1183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Autonomic Consulting Ltd</Company>
  <LinksUpToDate>false</LinksUpToDate>
  <CharactersWithSpaces>1388</CharactersWithSpaces>
  <SharedDoc>false</SharedDoc>
  <HLinks>
    <vt:vector size="6" baseType="variant">
      <vt:variant>
        <vt:i4>65593</vt:i4>
      </vt:variant>
      <vt:variant>
        <vt:i4>3493</vt:i4>
      </vt:variant>
      <vt:variant>
        <vt:i4>1025</vt:i4>
      </vt:variant>
      <vt:variant>
        <vt:i4>1</vt:i4>
      </vt:variant>
      <vt:variant>
        <vt:lpwstr>New MVRA logo - A4 header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Kent Duston</dc:creator>
  <cp:lastModifiedBy>Sue Watt</cp:lastModifiedBy>
  <cp:revision>2</cp:revision>
  <dcterms:created xsi:type="dcterms:W3CDTF">2016-05-18T04:00:00Z</dcterms:created>
  <dcterms:modified xsi:type="dcterms:W3CDTF">2016-05-18T04:00:00Z</dcterms:modified>
</cp:coreProperties>
</file>