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3894" w:rsidRDefault="00BC3894" w:rsidP="00654B12">
      <w:pPr>
        <w:pStyle w:val="BodyText"/>
        <w:rPr>
          <w:rFonts w:ascii="Tahoma" w:hAnsi="Tahoma"/>
          <w:b/>
          <w:sz w:val="16"/>
        </w:rPr>
      </w:pPr>
      <w:r>
        <w:rPr>
          <w:rFonts w:ascii="Tahoma" w:hAnsi="Tahoma"/>
          <w:b/>
          <w:sz w:val="16"/>
        </w:rPr>
        <w:t>P.O Box 19056, Courtenay Place, Wellington.</w:t>
      </w:r>
    </w:p>
    <w:p w:rsidR="00BC3894" w:rsidRDefault="00BC3894" w:rsidP="002D2AAE">
      <w:pPr>
        <w:spacing w:after="120" w:line="240" w:lineRule="auto"/>
        <w:rPr>
          <w:rFonts w:ascii="Arial" w:hAnsi="Arial" w:cs="Arial"/>
          <w:sz w:val="22"/>
          <w:szCs w:val="22"/>
        </w:rPr>
      </w:pPr>
      <w:r>
        <w:rPr>
          <w:rFonts w:ascii="Arial" w:hAnsi="Arial" w:cs="Arial"/>
          <w:sz w:val="22"/>
          <w:szCs w:val="22"/>
        </w:rPr>
        <w:t>13</w:t>
      </w:r>
      <w:r w:rsidRPr="00383E01">
        <w:rPr>
          <w:rFonts w:ascii="Arial" w:hAnsi="Arial" w:cs="Arial"/>
          <w:sz w:val="22"/>
          <w:szCs w:val="22"/>
        </w:rPr>
        <w:t xml:space="preserve"> October 2014</w:t>
      </w:r>
    </w:p>
    <w:p w:rsidR="00BC3894" w:rsidRPr="00383E01" w:rsidRDefault="00BC3894" w:rsidP="002D2AAE">
      <w:pPr>
        <w:spacing w:after="120" w:line="240" w:lineRule="auto"/>
        <w:rPr>
          <w:rFonts w:ascii="Arial" w:hAnsi="Arial" w:cs="Arial"/>
          <w:b/>
          <w:sz w:val="22"/>
          <w:szCs w:val="22"/>
        </w:rPr>
      </w:pPr>
    </w:p>
    <w:p w:rsidR="00BC3894" w:rsidRPr="00E16494" w:rsidRDefault="00BC3894" w:rsidP="00E16494">
      <w:pPr>
        <w:autoSpaceDE w:val="0"/>
        <w:spacing w:after="60" w:line="240" w:lineRule="auto"/>
        <w:rPr>
          <w:rFonts w:ascii="Arial" w:hAnsi="Arial" w:cs="Arial"/>
          <w:sz w:val="22"/>
          <w:szCs w:val="22"/>
        </w:rPr>
      </w:pPr>
      <w:r w:rsidRPr="00E16494">
        <w:rPr>
          <w:rFonts w:ascii="Arial" w:hAnsi="Arial" w:cs="Arial"/>
          <w:sz w:val="22"/>
          <w:szCs w:val="22"/>
        </w:rPr>
        <w:t>Contact: Craig Palmer, Interim President</w:t>
      </w:r>
    </w:p>
    <w:p w:rsidR="00BC3894" w:rsidRPr="00E16494" w:rsidRDefault="00BC3894" w:rsidP="00E16494">
      <w:pPr>
        <w:autoSpaceDE w:val="0"/>
        <w:spacing w:after="60" w:line="240" w:lineRule="auto"/>
        <w:rPr>
          <w:rFonts w:ascii="Arial" w:hAnsi="Arial" w:cs="Arial"/>
          <w:sz w:val="22"/>
          <w:szCs w:val="22"/>
        </w:rPr>
      </w:pPr>
      <w:r w:rsidRPr="00E16494">
        <w:rPr>
          <w:rFonts w:ascii="Arial" w:hAnsi="Arial" w:cs="Arial"/>
          <w:sz w:val="22"/>
          <w:szCs w:val="22"/>
        </w:rPr>
        <w:tab/>
        <w:t xml:space="preserve">   29 Moir St, Mt Victoria, Wellington 6011</w:t>
      </w:r>
    </w:p>
    <w:p w:rsidR="00BC3894" w:rsidRPr="00E16494" w:rsidRDefault="00BC3894" w:rsidP="00E16494">
      <w:pPr>
        <w:autoSpaceDE w:val="0"/>
        <w:spacing w:after="60" w:line="240" w:lineRule="auto"/>
        <w:ind w:firstLine="720"/>
        <w:rPr>
          <w:rFonts w:ascii="Arial" w:hAnsi="Arial" w:cs="Arial"/>
          <w:sz w:val="22"/>
          <w:szCs w:val="22"/>
        </w:rPr>
      </w:pPr>
      <w:r w:rsidRPr="00E16494">
        <w:rPr>
          <w:rFonts w:ascii="Arial" w:hAnsi="Arial" w:cs="Arial"/>
          <w:sz w:val="22"/>
          <w:szCs w:val="22"/>
        </w:rPr>
        <w:t xml:space="preserve">   Phone: (04) 384 2127</w:t>
      </w:r>
    </w:p>
    <w:p w:rsidR="00BC3894" w:rsidRPr="00E16494" w:rsidRDefault="00BC3894" w:rsidP="00E16494">
      <w:pPr>
        <w:spacing w:after="60" w:line="240" w:lineRule="auto"/>
        <w:ind w:firstLine="720"/>
        <w:rPr>
          <w:rFonts w:ascii="Arial" w:hAnsi="Arial" w:cs="Arial"/>
          <w:color w:val="000000"/>
          <w:sz w:val="22"/>
          <w:szCs w:val="22"/>
        </w:rPr>
      </w:pPr>
      <w:r w:rsidRPr="00E16494">
        <w:rPr>
          <w:rFonts w:ascii="Arial" w:hAnsi="Arial" w:cs="Arial"/>
          <w:sz w:val="22"/>
          <w:szCs w:val="22"/>
        </w:rPr>
        <w:t xml:space="preserve">   Email:  </w:t>
      </w:r>
      <w:r w:rsidRPr="00E16494">
        <w:rPr>
          <w:rFonts w:ascii="Arial" w:hAnsi="Arial" w:cs="Arial"/>
          <w:color w:val="000000"/>
          <w:sz w:val="22"/>
          <w:szCs w:val="22"/>
        </w:rPr>
        <w:t xml:space="preserve">  palmerspring@actrix.co.nz</w:t>
      </w:r>
    </w:p>
    <w:p w:rsidR="00BC3894" w:rsidRPr="002D2AAE" w:rsidRDefault="00BC3894" w:rsidP="00E16494">
      <w:pPr>
        <w:spacing w:after="60" w:line="240" w:lineRule="auto"/>
        <w:rPr>
          <w:rFonts w:ascii="Arial" w:hAnsi="Arial" w:cs="Arial"/>
          <w:sz w:val="12"/>
          <w:szCs w:val="12"/>
        </w:rPr>
      </w:pPr>
    </w:p>
    <w:p w:rsidR="00BC3894" w:rsidRPr="00E16494" w:rsidRDefault="00BC3894" w:rsidP="00E16494">
      <w:pPr>
        <w:spacing w:after="60" w:line="240" w:lineRule="auto"/>
        <w:rPr>
          <w:rFonts w:ascii="Arial" w:hAnsi="Arial" w:cs="Arial"/>
          <w:sz w:val="22"/>
          <w:szCs w:val="22"/>
        </w:rPr>
      </w:pPr>
      <w:r w:rsidRPr="00E16494">
        <w:rPr>
          <w:rFonts w:ascii="Arial" w:hAnsi="Arial" w:cs="Arial"/>
          <w:sz w:val="22"/>
          <w:szCs w:val="22"/>
        </w:rPr>
        <w:t>Wellington City Council</w:t>
      </w:r>
    </w:p>
    <w:p w:rsidR="00BC3894" w:rsidRPr="00E16494" w:rsidRDefault="00BC3894" w:rsidP="00E16494">
      <w:pPr>
        <w:pStyle w:val="Default"/>
        <w:spacing w:after="60"/>
        <w:rPr>
          <w:rFonts w:ascii="Arial" w:hAnsi="Arial" w:cs="Arial"/>
          <w:sz w:val="22"/>
          <w:szCs w:val="22"/>
        </w:rPr>
      </w:pPr>
      <w:r w:rsidRPr="00E16494">
        <w:rPr>
          <w:rFonts w:ascii="Arial" w:hAnsi="Arial" w:cs="Arial"/>
          <w:sz w:val="22"/>
          <w:szCs w:val="22"/>
        </w:rPr>
        <w:t xml:space="preserve">PO Box 2199, Wellington 6140 </w:t>
      </w:r>
    </w:p>
    <w:p w:rsidR="00BC3894" w:rsidRPr="00E16494" w:rsidRDefault="00BC3894" w:rsidP="00E16494">
      <w:pPr>
        <w:pStyle w:val="Default"/>
        <w:rPr>
          <w:rFonts w:ascii="Arial" w:hAnsi="Arial" w:cs="Arial"/>
          <w:sz w:val="22"/>
          <w:szCs w:val="22"/>
        </w:rPr>
      </w:pPr>
      <w:r w:rsidRPr="00E16494">
        <w:rPr>
          <w:rFonts w:ascii="Arial" w:hAnsi="Arial" w:cs="Arial"/>
          <w:bCs/>
          <w:sz w:val="22"/>
          <w:szCs w:val="22"/>
        </w:rPr>
        <w:t>Email</w:t>
      </w:r>
      <w:r w:rsidRPr="00E16494">
        <w:rPr>
          <w:rFonts w:ascii="Arial" w:hAnsi="Arial" w:cs="Arial"/>
          <w:sz w:val="22"/>
          <w:szCs w:val="22"/>
        </w:rPr>
        <w:t xml:space="preserve">: suburbanreserves@wcc.govt.nz </w:t>
      </w:r>
    </w:p>
    <w:p w:rsidR="00BC3894" w:rsidRDefault="00BC3894" w:rsidP="00E16494">
      <w:pPr>
        <w:spacing w:after="0" w:line="240" w:lineRule="auto"/>
        <w:rPr>
          <w:rFonts w:ascii="Arial" w:hAnsi="Arial" w:cs="Arial"/>
          <w:sz w:val="22"/>
          <w:szCs w:val="22"/>
        </w:rPr>
      </w:pPr>
    </w:p>
    <w:p w:rsidR="00BC3894" w:rsidRPr="00E16494" w:rsidRDefault="00BC3894" w:rsidP="00E16494">
      <w:pPr>
        <w:spacing w:after="0" w:line="240" w:lineRule="auto"/>
        <w:rPr>
          <w:rFonts w:ascii="Arial" w:hAnsi="Arial" w:cs="Arial"/>
          <w:sz w:val="22"/>
          <w:szCs w:val="22"/>
        </w:rPr>
      </w:pPr>
    </w:p>
    <w:p w:rsidR="00BC3894" w:rsidRPr="00E16494" w:rsidRDefault="00BC3894" w:rsidP="002D2AAE">
      <w:pPr>
        <w:spacing w:after="160"/>
        <w:rPr>
          <w:rFonts w:ascii="Arial" w:hAnsi="Arial" w:cs="Arial"/>
          <w:b/>
          <w:sz w:val="22"/>
          <w:szCs w:val="22"/>
        </w:rPr>
      </w:pPr>
      <w:r w:rsidRPr="00E16494">
        <w:rPr>
          <w:rFonts w:ascii="Arial" w:hAnsi="Arial" w:cs="Arial"/>
          <w:b/>
          <w:sz w:val="22"/>
          <w:szCs w:val="22"/>
        </w:rPr>
        <w:t>Submission on draft Suburban Reserves Management Plan</w:t>
      </w:r>
    </w:p>
    <w:p w:rsidR="00BC3894" w:rsidRPr="00E16494" w:rsidRDefault="00BC3894" w:rsidP="00E16494">
      <w:pPr>
        <w:spacing w:line="300" w:lineRule="atLeast"/>
        <w:rPr>
          <w:rFonts w:ascii="Arial" w:hAnsi="Arial" w:cs="Arial"/>
          <w:sz w:val="22"/>
          <w:szCs w:val="22"/>
        </w:rPr>
      </w:pPr>
      <w:r w:rsidRPr="00E16494">
        <w:rPr>
          <w:rFonts w:ascii="Arial" w:hAnsi="Arial" w:cs="Arial"/>
          <w:sz w:val="22"/>
          <w:szCs w:val="22"/>
        </w:rPr>
        <w:t>The Mt Victoria Residents’ Association Inc is a local community group whose objectives include contributing to the wellbeing of residents by encouraging a community spirit and sense of unity, and protecting the quality and heritage values of the built and natural environment of Mt Victoria.  We appreciate the opportunity to comment on the plan for provision and management of suburban reserves for the next 10 years.  Our comments are limited to particular aspects of the plan affecting Mt Victoria.</w:t>
      </w:r>
    </w:p>
    <w:p w:rsidR="00BC3894" w:rsidRPr="00E16494" w:rsidRDefault="00BC3894" w:rsidP="00E16494">
      <w:pPr>
        <w:rPr>
          <w:rFonts w:ascii="Arial" w:hAnsi="Arial" w:cs="Arial"/>
          <w:sz w:val="22"/>
          <w:szCs w:val="22"/>
        </w:rPr>
      </w:pPr>
      <w:r w:rsidRPr="00A971D7">
        <w:rPr>
          <w:rFonts w:ascii="Arial" w:hAnsi="Arial" w:cs="Arial"/>
          <w:sz w:val="22"/>
          <w:szCs w:val="22"/>
        </w:rPr>
        <w:t>We would like to make an oral submission to City Councillors.</w:t>
      </w:r>
    </w:p>
    <w:p w:rsidR="00BC3894" w:rsidRPr="00E16494" w:rsidRDefault="00BC3894" w:rsidP="002D2AAE">
      <w:pPr>
        <w:spacing w:after="160" w:line="240" w:lineRule="auto"/>
        <w:rPr>
          <w:rFonts w:ascii="Arial" w:hAnsi="Arial" w:cs="Arial"/>
          <w:b/>
          <w:sz w:val="22"/>
          <w:szCs w:val="22"/>
        </w:rPr>
      </w:pPr>
      <w:r w:rsidRPr="00E16494">
        <w:rPr>
          <w:rFonts w:ascii="Arial" w:hAnsi="Arial" w:cs="Arial"/>
          <w:b/>
          <w:sz w:val="22"/>
          <w:szCs w:val="22"/>
        </w:rPr>
        <w:t>Scope of the draft Management Plan</w:t>
      </w:r>
    </w:p>
    <w:p w:rsidR="00BC3894" w:rsidRPr="00E16494" w:rsidRDefault="00BC3894" w:rsidP="00E16494">
      <w:pPr>
        <w:spacing w:line="300" w:lineRule="atLeast"/>
        <w:rPr>
          <w:rFonts w:ascii="Arial" w:hAnsi="Arial" w:cs="Arial"/>
          <w:color w:val="000000"/>
          <w:sz w:val="22"/>
          <w:szCs w:val="22"/>
        </w:rPr>
      </w:pPr>
      <w:r w:rsidRPr="00E16494">
        <w:rPr>
          <w:rFonts w:ascii="Arial" w:hAnsi="Arial" w:cs="Arial"/>
          <w:sz w:val="22"/>
          <w:szCs w:val="22"/>
        </w:rPr>
        <w:t xml:space="preserve">We note that the draft Plan is prepared in the context of </w:t>
      </w:r>
      <w:r w:rsidRPr="00E16494">
        <w:rPr>
          <w:rFonts w:ascii="Arial" w:hAnsi="Arial" w:cs="Arial"/>
          <w:i/>
          <w:sz w:val="22"/>
          <w:szCs w:val="22"/>
        </w:rPr>
        <w:t>Our Capital Spaces – an Open Space and Recreation Framework</w:t>
      </w:r>
      <w:r w:rsidRPr="00E16494">
        <w:rPr>
          <w:rFonts w:ascii="Arial" w:hAnsi="Arial" w:cs="Arial"/>
          <w:sz w:val="22"/>
          <w:szCs w:val="22"/>
        </w:rPr>
        <w:t xml:space="preserve">, and sits alongside other parks and reserves management plans including the </w:t>
      </w:r>
      <w:r w:rsidRPr="00E16494">
        <w:rPr>
          <w:rFonts w:ascii="Arial" w:hAnsi="Arial" w:cs="Arial"/>
          <w:color w:val="000000"/>
          <w:sz w:val="22"/>
          <w:szCs w:val="22"/>
        </w:rPr>
        <w:t xml:space="preserve">Wellington Town Belt Management Plan 2013 and the Wellington Central City Framework 2010 covering areas which border our neighbourhood.  </w:t>
      </w:r>
    </w:p>
    <w:p w:rsidR="00BC3894" w:rsidRPr="00E16494" w:rsidRDefault="00BC3894" w:rsidP="00E16494">
      <w:pPr>
        <w:spacing w:line="300" w:lineRule="atLeast"/>
        <w:rPr>
          <w:rFonts w:ascii="Arial" w:hAnsi="Arial" w:cs="Arial"/>
          <w:color w:val="000000"/>
          <w:sz w:val="22"/>
          <w:szCs w:val="22"/>
        </w:rPr>
      </w:pPr>
      <w:r w:rsidRPr="00E16494">
        <w:rPr>
          <w:rFonts w:ascii="Arial" w:hAnsi="Arial" w:cs="Arial"/>
          <w:color w:val="000000"/>
          <w:sz w:val="22"/>
          <w:szCs w:val="22"/>
        </w:rPr>
        <w:t>We appreciate that many of our Mt Victoria residents can access both the Town Belt and the harbor shore for recreational purposes</w:t>
      </w:r>
      <w:r>
        <w:rPr>
          <w:rFonts w:ascii="Arial" w:hAnsi="Arial" w:cs="Arial"/>
          <w:color w:val="000000"/>
          <w:sz w:val="22"/>
          <w:szCs w:val="22"/>
        </w:rPr>
        <w:t xml:space="preserve">. </w:t>
      </w:r>
      <w:r w:rsidRPr="00E16494">
        <w:rPr>
          <w:rFonts w:ascii="Arial" w:hAnsi="Arial" w:cs="Arial"/>
          <w:color w:val="000000"/>
          <w:sz w:val="22"/>
          <w:szCs w:val="22"/>
        </w:rPr>
        <w:t xml:space="preserve"> We also note there is only minimal suburban reserve space in Mt Victoria.</w:t>
      </w:r>
    </w:p>
    <w:p w:rsidR="00BC3894" w:rsidRPr="00E16494" w:rsidRDefault="00BC3894" w:rsidP="002D2AAE">
      <w:pPr>
        <w:spacing w:after="160" w:line="240" w:lineRule="auto"/>
        <w:rPr>
          <w:rFonts w:ascii="Arial" w:hAnsi="Arial" w:cs="Arial"/>
          <w:b/>
          <w:sz w:val="22"/>
          <w:szCs w:val="22"/>
        </w:rPr>
      </w:pPr>
      <w:r w:rsidRPr="00E16494">
        <w:rPr>
          <w:rFonts w:ascii="Arial" w:hAnsi="Arial" w:cs="Arial"/>
          <w:b/>
          <w:sz w:val="22"/>
          <w:szCs w:val="22"/>
        </w:rPr>
        <w:t>Objectives</w:t>
      </w:r>
    </w:p>
    <w:p w:rsidR="00BC3894" w:rsidRPr="00E16494" w:rsidRDefault="00BC3894" w:rsidP="002D2AAE">
      <w:pPr>
        <w:spacing w:after="60" w:line="240" w:lineRule="auto"/>
        <w:rPr>
          <w:rFonts w:ascii="Arial" w:hAnsi="Arial" w:cs="Arial"/>
          <w:sz w:val="22"/>
          <w:szCs w:val="22"/>
        </w:rPr>
      </w:pPr>
      <w:r w:rsidRPr="00E16494">
        <w:rPr>
          <w:rFonts w:ascii="Arial" w:hAnsi="Arial" w:cs="Arial"/>
          <w:sz w:val="22"/>
          <w:szCs w:val="22"/>
        </w:rPr>
        <w:t>We support in particular the Plan’s general objectives of:</w:t>
      </w:r>
    </w:p>
    <w:p w:rsidR="00BC3894" w:rsidRPr="00E16494" w:rsidRDefault="00BC3894" w:rsidP="00E16494">
      <w:pPr>
        <w:widowControl/>
        <w:numPr>
          <w:ilvl w:val="0"/>
          <w:numId w:val="17"/>
        </w:numPr>
        <w:suppressAutoHyphens w:val="0"/>
        <w:spacing w:after="0" w:line="240" w:lineRule="auto"/>
        <w:rPr>
          <w:rFonts w:ascii="Arial" w:hAnsi="Arial" w:cs="Arial"/>
          <w:sz w:val="22"/>
          <w:szCs w:val="22"/>
        </w:rPr>
      </w:pPr>
      <w:r w:rsidRPr="00E16494">
        <w:rPr>
          <w:rFonts w:ascii="Arial" w:hAnsi="Arial" w:cs="Arial"/>
          <w:sz w:val="22"/>
          <w:szCs w:val="22"/>
        </w:rPr>
        <w:t>preserving the natural character of suburban reserves by protecting and enhancing significant landscape features</w:t>
      </w:r>
    </w:p>
    <w:p w:rsidR="00BC3894" w:rsidRPr="00E16494" w:rsidRDefault="00BC3894" w:rsidP="00E16494">
      <w:pPr>
        <w:widowControl/>
        <w:numPr>
          <w:ilvl w:val="0"/>
          <w:numId w:val="17"/>
        </w:numPr>
        <w:suppressAutoHyphens w:val="0"/>
        <w:spacing w:after="0" w:line="240" w:lineRule="auto"/>
        <w:rPr>
          <w:rFonts w:ascii="Arial" w:hAnsi="Arial" w:cs="Arial"/>
          <w:sz w:val="22"/>
          <w:szCs w:val="22"/>
        </w:rPr>
      </w:pPr>
      <w:r w:rsidRPr="00E16494">
        <w:rPr>
          <w:rFonts w:ascii="Arial" w:hAnsi="Arial" w:cs="Arial"/>
          <w:sz w:val="22"/>
          <w:szCs w:val="22"/>
        </w:rPr>
        <w:t>providing public open outdoor space that is accessible to everyone for a wide range of activities</w:t>
      </w:r>
    </w:p>
    <w:p w:rsidR="00BC3894" w:rsidRPr="00E16494" w:rsidRDefault="00BC3894" w:rsidP="00E16494">
      <w:pPr>
        <w:widowControl/>
        <w:numPr>
          <w:ilvl w:val="0"/>
          <w:numId w:val="17"/>
        </w:numPr>
        <w:suppressAutoHyphens w:val="0"/>
        <w:spacing w:after="0" w:line="240" w:lineRule="auto"/>
        <w:rPr>
          <w:rFonts w:ascii="Arial" w:hAnsi="Arial" w:cs="Arial"/>
          <w:sz w:val="22"/>
          <w:szCs w:val="22"/>
        </w:rPr>
      </w:pPr>
      <w:r w:rsidRPr="00E16494">
        <w:rPr>
          <w:rFonts w:ascii="Arial" w:hAnsi="Arial" w:cs="Arial"/>
          <w:sz w:val="22"/>
          <w:szCs w:val="22"/>
        </w:rPr>
        <w:t>minimising built development and removing it when no longer required</w:t>
      </w:r>
    </w:p>
    <w:p w:rsidR="00BC3894" w:rsidRDefault="00BC3894" w:rsidP="00E16494">
      <w:pPr>
        <w:widowControl/>
        <w:numPr>
          <w:ilvl w:val="0"/>
          <w:numId w:val="17"/>
        </w:numPr>
        <w:suppressAutoHyphens w:val="0"/>
        <w:spacing w:after="0" w:line="240" w:lineRule="auto"/>
        <w:rPr>
          <w:rFonts w:ascii="Arial" w:hAnsi="Arial" w:cs="Arial"/>
          <w:sz w:val="22"/>
          <w:szCs w:val="22"/>
        </w:rPr>
      </w:pPr>
      <w:r w:rsidRPr="00E16494">
        <w:rPr>
          <w:rFonts w:ascii="Arial" w:hAnsi="Arial" w:cs="Arial"/>
          <w:sz w:val="22"/>
          <w:szCs w:val="22"/>
        </w:rPr>
        <w:t xml:space="preserve">preserving cultural and heritage features </w:t>
      </w:r>
    </w:p>
    <w:p w:rsidR="00BC3894" w:rsidRPr="00E16494" w:rsidRDefault="00BC3894" w:rsidP="002D2AAE">
      <w:pPr>
        <w:widowControl/>
        <w:numPr>
          <w:ilvl w:val="0"/>
          <w:numId w:val="17"/>
        </w:numPr>
        <w:suppressAutoHyphens w:val="0"/>
        <w:spacing w:after="160" w:line="240" w:lineRule="auto"/>
        <w:ind w:left="357" w:hanging="357"/>
        <w:rPr>
          <w:rFonts w:ascii="Arial" w:hAnsi="Arial" w:cs="Arial"/>
          <w:sz w:val="22"/>
          <w:szCs w:val="22"/>
        </w:rPr>
      </w:pPr>
      <w:r w:rsidRPr="00E16494">
        <w:rPr>
          <w:rFonts w:ascii="Arial" w:hAnsi="Arial" w:cs="Arial"/>
          <w:sz w:val="22"/>
          <w:szCs w:val="22"/>
        </w:rPr>
        <w:t>providing links and habitats between larger reserve areas for indigenous species.</w:t>
      </w:r>
    </w:p>
    <w:p w:rsidR="00BC3894" w:rsidRDefault="00BC3894" w:rsidP="00E16494">
      <w:pPr>
        <w:spacing w:line="300" w:lineRule="atLeast"/>
        <w:rPr>
          <w:rFonts w:ascii="Arial" w:hAnsi="Arial" w:cs="Arial"/>
          <w:sz w:val="22"/>
          <w:szCs w:val="22"/>
        </w:rPr>
      </w:pPr>
      <w:r w:rsidRPr="00E16494">
        <w:rPr>
          <w:rFonts w:ascii="Arial" w:hAnsi="Arial" w:cs="Arial"/>
          <w:sz w:val="22"/>
          <w:szCs w:val="22"/>
        </w:rPr>
        <w:t xml:space="preserve">In addition, there appears to be no mention of safety in suburban reserves.  We raise this because of the controversial tree-swing in the Mt Victoria Town Belt area.  While the Town Belt is outside the Suburban Reserves Plan, we believe there is a more general safety issue arising from informal </w:t>
      </w:r>
    </w:p>
    <w:p w:rsidR="00BC3894" w:rsidRDefault="00BC3894" w:rsidP="002D2AAE">
      <w:pPr>
        <w:spacing w:after="0" w:line="240" w:lineRule="auto"/>
        <w:rPr>
          <w:rFonts w:ascii="Arial" w:hAnsi="Arial" w:cs="Arial"/>
          <w:sz w:val="22"/>
          <w:szCs w:val="22"/>
        </w:rPr>
      </w:pPr>
    </w:p>
    <w:p w:rsidR="00BC3894" w:rsidRPr="00E16494" w:rsidRDefault="00BC3894" w:rsidP="00E16494">
      <w:pPr>
        <w:spacing w:line="300" w:lineRule="atLeast"/>
        <w:rPr>
          <w:rFonts w:ascii="Arial" w:hAnsi="Arial" w:cs="Arial"/>
          <w:sz w:val="22"/>
          <w:szCs w:val="22"/>
        </w:rPr>
      </w:pPr>
      <w:r w:rsidRPr="00E16494">
        <w:rPr>
          <w:rFonts w:ascii="Arial" w:hAnsi="Arial" w:cs="Arial"/>
          <w:sz w:val="22"/>
          <w:szCs w:val="22"/>
        </w:rPr>
        <w:t xml:space="preserve">recreational uses of reserves.  Removing informal recreational structures such as swings can be counterproductive as new, less safe ones may be established instead. The Council should work with local groups and neighbours to assess and signpost such structures, ensuring that risks are made clear. </w:t>
      </w:r>
      <w:r>
        <w:rPr>
          <w:rFonts w:ascii="Arial" w:hAnsi="Arial" w:cs="Arial"/>
          <w:sz w:val="22"/>
          <w:szCs w:val="22"/>
        </w:rPr>
        <w:t xml:space="preserve"> </w:t>
      </w:r>
      <w:r w:rsidRPr="00E16494">
        <w:rPr>
          <w:rFonts w:ascii="Arial" w:hAnsi="Arial" w:cs="Arial"/>
          <w:sz w:val="22"/>
          <w:szCs w:val="22"/>
        </w:rPr>
        <w:t>Dangerous structures should be removed but more secure ones should be left in place.</w:t>
      </w:r>
    </w:p>
    <w:p w:rsidR="00BC3894" w:rsidRPr="00E16494" w:rsidRDefault="00BC3894" w:rsidP="002D2AAE">
      <w:pPr>
        <w:spacing w:after="160" w:line="240" w:lineRule="auto"/>
        <w:rPr>
          <w:rFonts w:ascii="Arial" w:hAnsi="Arial" w:cs="Arial"/>
          <w:b/>
          <w:sz w:val="22"/>
          <w:szCs w:val="22"/>
        </w:rPr>
      </w:pPr>
      <w:r w:rsidRPr="00E16494">
        <w:rPr>
          <w:rFonts w:ascii="Arial" w:hAnsi="Arial" w:cs="Arial"/>
          <w:b/>
          <w:sz w:val="22"/>
          <w:szCs w:val="22"/>
        </w:rPr>
        <w:t>Sector 6 – Berhampore, Newtown, Mt Victoria, Oriental Bay, Roseneath, Hataitai, Evans Bay and Mt Cook</w:t>
      </w:r>
    </w:p>
    <w:p w:rsidR="00BC3894" w:rsidRPr="00E16494" w:rsidRDefault="00BC3894" w:rsidP="00E16494">
      <w:pPr>
        <w:spacing w:line="300" w:lineRule="atLeast"/>
        <w:rPr>
          <w:rFonts w:ascii="Arial" w:hAnsi="Arial" w:cs="Arial"/>
          <w:sz w:val="22"/>
          <w:szCs w:val="22"/>
        </w:rPr>
      </w:pPr>
      <w:r w:rsidRPr="00E16494">
        <w:rPr>
          <w:rFonts w:ascii="Arial" w:hAnsi="Arial" w:cs="Arial"/>
          <w:sz w:val="22"/>
          <w:szCs w:val="22"/>
        </w:rPr>
        <w:t>Our comments relate primarily to the Mt Victoria part of this sector.</w:t>
      </w:r>
    </w:p>
    <w:p w:rsidR="00BC3894" w:rsidRPr="00E16494" w:rsidRDefault="00BC3894" w:rsidP="00E16494">
      <w:pPr>
        <w:spacing w:line="300" w:lineRule="atLeast"/>
        <w:rPr>
          <w:rFonts w:ascii="Arial" w:hAnsi="Arial" w:cs="Arial"/>
          <w:sz w:val="22"/>
          <w:szCs w:val="22"/>
        </w:rPr>
      </w:pPr>
      <w:r w:rsidRPr="00E16494">
        <w:rPr>
          <w:rFonts w:ascii="Arial" w:hAnsi="Arial" w:cs="Arial"/>
          <w:sz w:val="22"/>
          <w:szCs w:val="22"/>
        </w:rPr>
        <w:t xml:space="preserve">We are pleased to see the Elizabeth St play area will continue to be maintained.  We support the Plan’s proposal to change its reserve classification from Fee Simple for Recreation to Recreation Reserve so as to enable recreation activity and play and to protect its landscape values.  </w:t>
      </w:r>
    </w:p>
    <w:p w:rsidR="00BC3894" w:rsidRPr="00E16494" w:rsidRDefault="00BC3894" w:rsidP="002D2AAE">
      <w:pPr>
        <w:spacing w:after="60" w:line="240" w:lineRule="auto"/>
        <w:rPr>
          <w:rFonts w:ascii="Arial" w:hAnsi="Arial" w:cs="Arial"/>
          <w:sz w:val="22"/>
          <w:szCs w:val="22"/>
        </w:rPr>
      </w:pPr>
      <w:r w:rsidRPr="00E16494">
        <w:rPr>
          <w:rFonts w:ascii="Arial" w:hAnsi="Arial" w:cs="Arial"/>
          <w:sz w:val="22"/>
          <w:szCs w:val="22"/>
        </w:rPr>
        <w:t>For St Gerard’s Monastery land, we note the Plan:</w:t>
      </w:r>
    </w:p>
    <w:p w:rsidR="00BC3894" w:rsidRPr="00E16494" w:rsidRDefault="00BC3894" w:rsidP="00E16494">
      <w:pPr>
        <w:widowControl/>
        <w:numPr>
          <w:ilvl w:val="0"/>
          <w:numId w:val="18"/>
        </w:numPr>
        <w:suppressAutoHyphens w:val="0"/>
        <w:spacing w:after="0" w:line="240" w:lineRule="auto"/>
        <w:rPr>
          <w:rFonts w:ascii="Arial" w:hAnsi="Arial" w:cs="Arial"/>
          <w:sz w:val="22"/>
          <w:szCs w:val="22"/>
        </w:rPr>
      </w:pPr>
      <w:r w:rsidRPr="00E16494">
        <w:rPr>
          <w:rFonts w:ascii="Arial" w:hAnsi="Arial" w:cs="Arial"/>
          <w:sz w:val="22"/>
          <w:szCs w:val="22"/>
        </w:rPr>
        <w:t xml:space="preserve">supports a community garden/orchard </w:t>
      </w:r>
    </w:p>
    <w:p w:rsidR="00BC3894" w:rsidRPr="00E16494" w:rsidRDefault="00BC3894" w:rsidP="00E16494">
      <w:pPr>
        <w:widowControl/>
        <w:numPr>
          <w:ilvl w:val="0"/>
          <w:numId w:val="18"/>
        </w:numPr>
        <w:suppressAutoHyphens w:val="0"/>
        <w:spacing w:after="0" w:line="240" w:lineRule="auto"/>
        <w:rPr>
          <w:rFonts w:ascii="Arial" w:hAnsi="Arial" w:cs="Arial"/>
          <w:sz w:val="22"/>
          <w:szCs w:val="22"/>
        </w:rPr>
      </w:pPr>
      <w:r w:rsidRPr="00E16494">
        <w:rPr>
          <w:rFonts w:ascii="Arial" w:hAnsi="Arial" w:cs="Arial"/>
          <w:sz w:val="22"/>
          <w:szCs w:val="22"/>
        </w:rPr>
        <w:t xml:space="preserve">states there is limited potential to increase general public use due to ‘somewhat difficult access’.  </w:t>
      </w:r>
    </w:p>
    <w:p w:rsidR="00BC3894" w:rsidRPr="00E16494" w:rsidRDefault="00BC3894" w:rsidP="002D2AAE">
      <w:pPr>
        <w:widowControl/>
        <w:numPr>
          <w:ilvl w:val="0"/>
          <w:numId w:val="18"/>
        </w:numPr>
        <w:suppressAutoHyphens w:val="0"/>
        <w:spacing w:after="160" w:line="240" w:lineRule="auto"/>
        <w:ind w:left="357" w:hanging="357"/>
        <w:rPr>
          <w:rFonts w:ascii="Arial" w:hAnsi="Arial" w:cs="Arial"/>
          <w:sz w:val="22"/>
          <w:szCs w:val="22"/>
        </w:rPr>
      </w:pPr>
      <w:r w:rsidRPr="00E16494">
        <w:rPr>
          <w:rFonts w:ascii="Arial" w:hAnsi="Arial" w:cs="Arial"/>
          <w:sz w:val="22"/>
          <w:szCs w:val="22"/>
        </w:rPr>
        <w:t>looks to protect and if necessary acquire the land previously leased from the original monastery owners.</w:t>
      </w:r>
    </w:p>
    <w:p w:rsidR="00BC3894" w:rsidRPr="00E16494" w:rsidRDefault="00BC3894" w:rsidP="00E16494">
      <w:pPr>
        <w:spacing w:line="300" w:lineRule="atLeast"/>
        <w:rPr>
          <w:rFonts w:ascii="Arial" w:hAnsi="Arial" w:cs="Arial"/>
          <w:sz w:val="22"/>
          <w:szCs w:val="22"/>
        </w:rPr>
      </w:pPr>
      <w:r w:rsidRPr="00E16494">
        <w:rPr>
          <w:rFonts w:ascii="Arial" w:hAnsi="Arial" w:cs="Arial"/>
          <w:sz w:val="22"/>
          <w:szCs w:val="22"/>
        </w:rPr>
        <w:t xml:space="preserve">Our Association is not aware of any plans for this space, or any consultation with the community over its use.  We wish to be registered as an interested party in any further discussions on this area   </w:t>
      </w:r>
    </w:p>
    <w:p w:rsidR="00BC3894" w:rsidRPr="00E16494" w:rsidRDefault="00BC3894" w:rsidP="00E16494">
      <w:pPr>
        <w:spacing w:line="300" w:lineRule="atLeast"/>
        <w:rPr>
          <w:rFonts w:ascii="Arial" w:hAnsi="Arial" w:cs="Arial"/>
          <w:sz w:val="22"/>
          <w:szCs w:val="22"/>
        </w:rPr>
      </w:pPr>
      <w:r w:rsidRPr="00E16494">
        <w:rPr>
          <w:rFonts w:ascii="Arial" w:hAnsi="Arial" w:cs="Arial"/>
          <w:sz w:val="22"/>
          <w:szCs w:val="22"/>
        </w:rPr>
        <w:t>We also urge the Council to change the reserve classification on Lots 6 and 7 from Accessway and Road to a classification (eg. historic, or nature) that will ensure they are protected from being made available to Oriental Bay property owners as an accessway to the back of their properties.</w:t>
      </w:r>
    </w:p>
    <w:p w:rsidR="00BC3894" w:rsidRPr="00E16494" w:rsidRDefault="00BC3894" w:rsidP="00E16494">
      <w:pPr>
        <w:spacing w:line="300" w:lineRule="atLeast"/>
        <w:rPr>
          <w:rFonts w:ascii="Arial" w:hAnsi="Arial" w:cs="Arial"/>
          <w:sz w:val="22"/>
          <w:szCs w:val="22"/>
        </w:rPr>
      </w:pPr>
      <w:r w:rsidRPr="00E16494">
        <w:rPr>
          <w:rFonts w:ascii="Arial" w:hAnsi="Arial" w:cs="Arial"/>
          <w:sz w:val="22"/>
          <w:szCs w:val="22"/>
        </w:rPr>
        <w:t>In addition, the Plan refers to the St Gerard’s Monastery reserve as an ecological linkage that provides an important scenic backdrop to Oriental Bay.  In our view, the entire escarpment area at the foot of Mt Victoria, including the Monastery area, should be preserved and enhanced as a significant landscape feature, not just as a backdrop to Oriental Bay.  This feature is under severe threat from developments along Oriental Parade and we urge the Council to better protect it, given its prominence amongst the hillsides’ box-like houses in the classic cross-harbour pictures of inner Wellington.</w:t>
      </w:r>
    </w:p>
    <w:p w:rsidR="00BC3894" w:rsidRPr="00E16494" w:rsidRDefault="00BC3894" w:rsidP="00E16494">
      <w:pPr>
        <w:spacing w:line="300" w:lineRule="atLeast"/>
        <w:rPr>
          <w:rFonts w:ascii="Arial" w:hAnsi="Arial" w:cs="Arial"/>
          <w:sz w:val="22"/>
          <w:szCs w:val="22"/>
        </w:rPr>
      </w:pPr>
      <w:r w:rsidRPr="00E16494">
        <w:rPr>
          <w:rFonts w:ascii="Arial" w:hAnsi="Arial" w:cs="Arial"/>
          <w:sz w:val="22"/>
          <w:szCs w:val="22"/>
        </w:rPr>
        <w:t xml:space="preserve">We agree that the street trees in our neigbhbourhood make a valuable contribution to our amenity value by providing some shade and character to the area.  The olive trees in particular are an important reference to earlier immigrants from the Mediterranean who settled in Mt Victoria.  </w:t>
      </w:r>
    </w:p>
    <w:p w:rsidR="00BC3894" w:rsidRPr="00E16494" w:rsidRDefault="00BC3894" w:rsidP="002D2AAE">
      <w:pPr>
        <w:spacing w:after="160" w:line="240" w:lineRule="auto"/>
        <w:rPr>
          <w:rFonts w:ascii="Arial" w:hAnsi="Arial" w:cs="Arial"/>
          <w:b/>
          <w:sz w:val="22"/>
          <w:szCs w:val="22"/>
        </w:rPr>
      </w:pPr>
      <w:r w:rsidRPr="00E16494">
        <w:rPr>
          <w:rFonts w:ascii="Arial" w:hAnsi="Arial" w:cs="Arial"/>
          <w:b/>
          <w:sz w:val="22"/>
          <w:szCs w:val="22"/>
        </w:rPr>
        <w:t>Great Harbour Way</w:t>
      </w:r>
    </w:p>
    <w:p w:rsidR="00BC3894" w:rsidRPr="00E16494" w:rsidRDefault="00BC3894" w:rsidP="00E16494">
      <w:pPr>
        <w:spacing w:line="300" w:lineRule="atLeast"/>
        <w:rPr>
          <w:rFonts w:ascii="Arial" w:hAnsi="Arial" w:cs="Arial"/>
          <w:sz w:val="22"/>
          <w:szCs w:val="22"/>
        </w:rPr>
      </w:pPr>
      <w:r w:rsidRPr="00E16494">
        <w:rPr>
          <w:rFonts w:ascii="Arial" w:hAnsi="Arial" w:cs="Arial"/>
          <w:sz w:val="22"/>
          <w:szCs w:val="22"/>
        </w:rPr>
        <w:t>Our Association supports development of the Great Harbour Way from Red Rocks right round the harbour to its entrance beyond Eastbourne.  This entire coastal strip should be preserved as public open space so more people can have access to and appreciate our Whanganui a Tara. We would like to see the footpath widened to a better standard (particularly around Balaena Bay).</w:t>
      </w:r>
    </w:p>
    <w:p w:rsidR="00BC3894" w:rsidRPr="00E16494" w:rsidRDefault="00BC3894" w:rsidP="00E16494">
      <w:pPr>
        <w:rPr>
          <w:rFonts w:ascii="Arial" w:hAnsi="Arial" w:cs="Arial"/>
          <w:sz w:val="22"/>
          <w:szCs w:val="22"/>
        </w:rPr>
      </w:pPr>
    </w:p>
    <w:p w:rsidR="00BC3894" w:rsidRPr="00E16494" w:rsidRDefault="00BC3894" w:rsidP="00E16494">
      <w:pPr>
        <w:spacing w:after="0" w:line="240" w:lineRule="auto"/>
        <w:rPr>
          <w:rFonts w:ascii="Arial" w:hAnsi="Arial" w:cs="Arial"/>
          <w:sz w:val="22"/>
          <w:szCs w:val="22"/>
        </w:rPr>
      </w:pPr>
      <w:r w:rsidRPr="00E16494">
        <w:rPr>
          <w:rFonts w:ascii="Arial" w:hAnsi="Arial" w:cs="Arial"/>
          <w:sz w:val="22"/>
          <w:szCs w:val="22"/>
        </w:rPr>
        <w:t>Craig Palmer</w:t>
      </w:r>
    </w:p>
    <w:p w:rsidR="00BC3894" w:rsidRPr="002D2AAE" w:rsidRDefault="00BC3894" w:rsidP="002D2AAE">
      <w:pPr>
        <w:spacing w:after="0" w:line="240" w:lineRule="auto"/>
        <w:rPr>
          <w:rFonts w:ascii="Arial" w:hAnsi="Arial" w:cs="Arial"/>
          <w:sz w:val="22"/>
          <w:szCs w:val="22"/>
        </w:rPr>
      </w:pPr>
      <w:r w:rsidRPr="00E16494">
        <w:rPr>
          <w:rFonts w:ascii="Arial" w:hAnsi="Arial" w:cs="Arial"/>
          <w:sz w:val="22"/>
          <w:szCs w:val="22"/>
        </w:rPr>
        <w:t>Interim President</w:t>
      </w:r>
    </w:p>
    <w:sectPr w:rsidR="00BC3894" w:rsidRPr="002D2AAE" w:rsidSect="002D2AAE">
      <w:headerReference w:type="default" r:id="rId7"/>
      <w:footerReference w:type="default" r:id="rId8"/>
      <w:footnotePr>
        <w:pos w:val="beneathText"/>
      </w:footnotePr>
      <w:pgSz w:w="11899" w:h="16837" w:code="9"/>
      <w:pgMar w:top="1077" w:right="964" w:bottom="1021" w:left="1021" w:header="397" w:footer="17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3894" w:rsidRDefault="00BC3894">
      <w:pPr>
        <w:spacing w:after="0" w:line="240" w:lineRule="auto"/>
      </w:pPr>
      <w:r>
        <w:separator/>
      </w:r>
    </w:p>
  </w:endnote>
  <w:endnote w:type="continuationSeparator" w:id="0">
    <w:p w:rsidR="00BC3894" w:rsidRDefault="00BC389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Helvetica Neue">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Helvetica Neue Bold Condensed">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Guardian TextEgyp">
    <w:altName w:val="Guardian TextEgyp"/>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894" w:rsidRPr="004B41BB" w:rsidRDefault="00BC3894">
    <w:pPr>
      <w:pStyle w:val="Footer"/>
      <w:jc w:val="right"/>
      <w:rPr>
        <w:rFonts w:ascii="Arial" w:hAnsi="Arial" w:cs="Arial"/>
      </w:rPr>
    </w:pPr>
    <w:r w:rsidRPr="004B41BB">
      <w:rPr>
        <w:rFonts w:ascii="Arial" w:hAnsi="Arial" w:cs="Arial"/>
      </w:rPr>
      <w:fldChar w:fldCharType="begin"/>
    </w:r>
    <w:r w:rsidRPr="004B41BB">
      <w:rPr>
        <w:rFonts w:ascii="Arial" w:hAnsi="Arial" w:cs="Arial"/>
      </w:rPr>
      <w:instrText xml:space="preserve"> PAGE   \* MERGEFORMAT </w:instrText>
    </w:r>
    <w:r w:rsidRPr="004B41BB">
      <w:rPr>
        <w:rFonts w:ascii="Arial" w:hAnsi="Arial" w:cs="Arial"/>
      </w:rPr>
      <w:fldChar w:fldCharType="separate"/>
    </w:r>
    <w:r>
      <w:rPr>
        <w:rFonts w:ascii="Arial" w:hAnsi="Arial" w:cs="Arial"/>
        <w:noProof/>
      </w:rPr>
      <w:t>1</w:t>
    </w:r>
    <w:r w:rsidRPr="004B41BB">
      <w:rPr>
        <w:rFonts w:ascii="Arial" w:hAnsi="Arial" w:cs="Arial"/>
      </w:rPr>
      <w:fldChar w:fldCharType="end"/>
    </w:r>
  </w:p>
  <w:p w:rsidR="00BC3894" w:rsidRDefault="00BC389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3894" w:rsidRDefault="00BC3894">
      <w:pPr>
        <w:spacing w:after="0" w:line="240" w:lineRule="auto"/>
      </w:pPr>
      <w:r>
        <w:separator/>
      </w:r>
    </w:p>
  </w:footnote>
  <w:footnote w:type="continuationSeparator" w:id="0">
    <w:p w:rsidR="00BC3894" w:rsidRDefault="00BC389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894" w:rsidRDefault="00BC3894">
    <w:pPr>
      <w:pStyle w:val="Header"/>
    </w:pPr>
    <w:r>
      <w:rPr>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47pt;height:84.75pt" filled="t">
          <v:fill color2="black"/>
          <v:imagedata r:id="rId1" o:titl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4A0306C"/>
    <w:multiLevelType w:val="hybridMultilevel"/>
    <w:tmpl w:val="BE8EED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9036E22"/>
    <w:multiLevelType w:val="hybridMultilevel"/>
    <w:tmpl w:val="AEC40E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107C23DB"/>
    <w:multiLevelType w:val="hybridMultilevel"/>
    <w:tmpl w:val="6B5E84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4B21453"/>
    <w:multiLevelType w:val="hybridMultilevel"/>
    <w:tmpl w:val="CD18B8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152C6DA8"/>
    <w:multiLevelType w:val="hybridMultilevel"/>
    <w:tmpl w:val="21B2FDF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29FD7FDD"/>
    <w:multiLevelType w:val="hybridMultilevel"/>
    <w:tmpl w:val="44A248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333F2BC5"/>
    <w:multiLevelType w:val="hybridMultilevel"/>
    <w:tmpl w:val="A17483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42FB46D0"/>
    <w:multiLevelType w:val="hybridMultilevel"/>
    <w:tmpl w:val="C06A5D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43BE1A0C"/>
    <w:multiLevelType w:val="hybridMultilevel"/>
    <w:tmpl w:val="C62888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44175ED8"/>
    <w:multiLevelType w:val="hybridMultilevel"/>
    <w:tmpl w:val="B40A83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441F0E00"/>
    <w:multiLevelType w:val="hybridMultilevel"/>
    <w:tmpl w:val="A90810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44F93AB7"/>
    <w:multiLevelType w:val="hybridMultilevel"/>
    <w:tmpl w:val="5AEC8B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4D962947"/>
    <w:multiLevelType w:val="hybridMultilevel"/>
    <w:tmpl w:val="95566C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567E680A"/>
    <w:multiLevelType w:val="hybridMultilevel"/>
    <w:tmpl w:val="4B3EF5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5C6C5359"/>
    <w:multiLevelType w:val="hybridMultilevel"/>
    <w:tmpl w:val="754C74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5F144344"/>
    <w:multiLevelType w:val="hybridMultilevel"/>
    <w:tmpl w:val="7AD243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6C501832"/>
    <w:multiLevelType w:val="hybridMultilevel"/>
    <w:tmpl w:val="C9A8D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0"/>
  </w:num>
  <w:num w:numId="3">
    <w:abstractNumId w:val="7"/>
  </w:num>
  <w:num w:numId="4">
    <w:abstractNumId w:val="5"/>
  </w:num>
  <w:num w:numId="5">
    <w:abstractNumId w:val="14"/>
  </w:num>
  <w:num w:numId="6">
    <w:abstractNumId w:val="16"/>
  </w:num>
  <w:num w:numId="7">
    <w:abstractNumId w:val="3"/>
  </w:num>
  <w:num w:numId="8">
    <w:abstractNumId w:val="4"/>
  </w:num>
  <w:num w:numId="9">
    <w:abstractNumId w:val="15"/>
  </w:num>
  <w:num w:numId="10">
    <w:abstractNumId w:val="13"/>
  </w:num>
  <w:num w:numId="11">
    <w:abstractNumId w:val="1"/>
  </w:num>
  <w:num w:numId="12">
    <w:abstractNumId w:val="17"/>
  </w:num>
  <w:num w:numId="13">
    <w:abstractNumId w:val="6"/>
  </w:num>
  <w:num w:numId="14">
    <w:abstractNumId w:val="12"/>
  </w:num>
  <w:num w:numId="15">
    <w:abstractNumId w:val="9"/>
  </w:num>
  <w:num w:numId="16">
    <w:abstractNumId w:val="11"/>
  </w:num>
  <w:num w:numId="17">
    <w:abstractNumId w:val="8"/>
  </w:num>
  <w:num w:numId="1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oNotTrackMoves/>
  <w:defaultTabStop w:val="720"/>
  <w:drawingGridHorizontalSpacing w:val="100"/>
  <w:drawingGridVerticalSpacing w:val="0"/>
  <w:displayHorizontalDrawingGridEvery w:val="0"/>
  <w:displayVerticalDrawingGridEvery w:val="0"/>
  <w:noPunctuationKerning/>
  <w:characterSpacingControl w:val="doNotCompress"/>
  <w:savePreviewPicture/>
  <w:footnotePr>
    <w:pos w:val="beneathText"/>
    <w:footnote w:id="-1"/>
    <w:footnote w:id="0"/>
  </w:footnotePr>
  <w:endnotePr>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54B12"/>
    <w:rsid w:val="00027FBE"/>
    <w:rsid w:val="000A0D03"/>
    <w:rsid w:val="000E0747"/>
    <w:rsid w:val="0011625F"/>
    <w:rsid w:val="00176FE1"/>
    <w:rsid w:val="001A4E2F"/>
    <w:rsid w:val="001F3605"/>
    <w:rsid w:val="00275AE3"/>
    <w:rsid w:val="002D2AAE"/>
    <w:rsid w:val="002D2FC0"/>
    <w:rsid w:val="002E1F18"/>
    <w:rsid w:val="00305701"/>
    <w:rsid w:val="00362B8C"/>
    <w:rsid w:val="0036585E"/>
    <w:rsid w:val="00376548"/>
    <w:rsid w:val="00383E01"/>
    <w:rsid w:val="003F1D40"/>
    <w:rsid w:val="00443FC0"/>
    <w:rsid w:val="004821F2"/>
    <w:rsid w:val="004B41BB"/>
    <w:rsid w:val="0053056E"/>
    <w:rsid w:val="00654B12"/>
    <w:rsid w:val="0066015E"/>
    <w:rsid w:val="006A0BFF"/>
    <w:rsid w:val="006F5A9C"/>
    <w:rsid w:val="00725F58"/>
    <w:rsid w:val="0079141E"/>
    <w:rsid w:val="007D5875"/>
    <w:rsid w:val="007E6AEA"/>
    <w:rsid w:val="00836C26"/>
    <w:rsid w:val="008C623E"/>
    <w:rsid w:val="008D568F"/>
    <w:rsid w:val="008E2BAD"/>
    <w:rsid w:val="009535E2"/>
    <w:rsid w:val="00981E94"/>
    <w:rsid w:val="00A86E46"/>
    <w:rsid w:val="00A971D7"/>
    <w:rsid w:val="00AA1CB1"/>
    <w:rsid w:val="00AB26B2"/>
    <w:rsid w:val="00AF7422"/>
    <w:rsid w:val="00B161EB"/>
    <w:rsid w:val="00B53B30"/>
    <w:rsid w:val="00B80E1A"/>
    <w:rsid w:val="00BB4995"/>
    <w:rsid w:val="00BC3894"/>
    <w:rsid w:val="00BE21CB"/>
    <w:rsid w:val="00BE4001"/>
    <w:rsid w:val="00BE41C6"/>
    <w:rsid w:val="00C14C9A"/>
    <w:rsid w:val="00C83CB2"/>
    <w:rsid w:val="00C93F8E"/>
    <w:rsid w:val="00CA0EAF"/>
    <w:rsid w:val="00CA2E71"/>
    <w:rsid w:val="00CE5E7D"/>
    <w:rsid w:val="00D809C6"/>
    <w:rsid w:val="00D87C56"/>
    <w:rsid w:val="00E16494"/>
    <w:rsid w:val="00E36B4C"/>
    <w:rsid w:val="00E54EA2"/>
    <w:rsid w:val="00E86B95"/>
    <w:rsid w:val="00EA4BEE"/>
    <w:rsid w:val="00ED08A7"/>
    <w:rsid w:val="00ED1B64"/>
    <w:rsid w:val="00EF6552"/>
    <w:rsid w:val="00F371E6"/>
    <w:rsid w:val="00F4302F"/>
    <w:rsid w:val="00F52768"/>
    <w:rsid w:val="00F87D7A"/>
    <w:rsid w:val="00FA1D48"/>
    <w:rsid w:val="00FB4F2C"/>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spacing w:after="200" w:line="360" w:lineRule="auto"/>
    </w:pPr>
    <w:rPr>
      <w:rFonts w:ascii="Helvetica Neue" w:hAnsi="Helvetica Neue" w:cs="Cambria"/>
      <w:lang w:val="en-AU" w:eastAsia="ar-SA"/>
    </w:rPr>
  </w:style>
  <w:style w:type="paragraph" w:styleId="Heading3">
    <w:name w:val="heading 3"/>
    <w:basedOn w:val="Normal"/>
    <w:next w:val="Normal"/>
    <w:link w:val="Heading3Char"/>
    <w:uiPriority w:val="9"/>
    <w:qFormat/>
    <w:pPr>
      <w:keepNext/>
      <w:numPr>
        <w:ilvl w:val="2"/>
        <w:numId w:val="1"/>
      </w:numPr>
      <w:spacing w:before="240" w:after="60"/>
      <w:outlineLvl w:val="2"/>
    </w:pPr>
    <w:rPr>
      <w:rFonts w:ascii="Helvetica Neue Bold Condensed" w:hAnsi="Helvetica Neue Bold Condensed"/>
      <w:sz w:val="22"/>
    </w:rPr>
  </w:style>
  <w:style w:type="character" w:default="1" w:styleId="DefaultParagraphFont">
    <w:name w:val="Default Paragraph Font"/>
    <w:uiPriority w:val="1"/>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090034"/>
    <w:rPr>
      <w:rFonts w:asciiTheme="majorHAnsi" w:eastAsiaTheme="majorEastAsia" w:hAnsiTheme="majorHAnsi" w:cstheme="majorBidi"/>
      <w:b/>
      <w:bCs/>
      <w:sz w:val="26"/>
      <w:szCs w:val="26"/>
      <w:lang w:val="en-AU" w:eastAsia="ar-SA"/>
    </w:rPr>
  </w:style>
  <w:style w:type="character" w:customStyle="1" w:styleId="WW8Num1z0">
    <w:name w:val="WW8Num1z0"/>
    <w:rPr>
      <w:rFonts w:ascii="Symbol" w:hAnsi="Symbol"/>
    </w:rPr>
  </w:style>
  <w:style w:type="character" w:customStyle="1" w:styleId="Absatz-Standardschriftart">
    <w:name w:val="Absatz-Standardschriftart"/>
  </w:style>
  <w:style w:type="character" w:customStyle="1" w:styleId="WW8Num1z1">
    <w:name w:val="WW8Num1z1"/>
    <w:rPr>
      <w:rFonts w:ascii="Courier New" w:hAnsi="Courier New"/>
    </w:rPr>
  </w:style>
  <w:style w:type="character" w:customStyle="1" w:styleId="WW8Num1z2">
    <w:name w:val="WW8Num1z2"/>
    <w:rPr>
      <w:rFonts w:ascii="Wingdings" w:hAnsi="Wingdings"/>
    </w:rPr>
  </w:style>
  <w:style w:type="character" w:customStyle="1" w:styleId="WW8Num2z0">
    <w:name w:val="WW8Num2z0"/>
    <w:rPr>
      <w:rFonts w:ascii="Symbol" w:hAnsi="Symbol"/>
    </w:rPr>
  </w:style>
  <w:style w:type="character" w:customStyle="1" w:styleId="WW8Num2z1">
    <w:name w:val="WW8Num2z1"/>
    <w:rPr>
      <w:rFonts w:ascii="Courier New" w:hAnsi="Courier New"/>
    </w:rPr>
  </w:style>
  <w:style w:type="character" w:customStyle="1" w:styleId="WW8Num2z2">
    <w:name w:val="WW8Num2z2"/>
    <w:rPr>
      <w:rFonts w:ascii="Wingdings" w:hAnsi="Wingdings"/>
    </w:rPr>
  </w:style>
  <w:style w:type="character" w:customStyle="1" w:styleId="HeaderChar">
    <w:name w:val="Header Char"/>
    <w:rPr>
      <w:rFonts w:ascii="Helvetica Neue" w:hAnsi="Helvetica Neue"/>
    </w:rPr>
  </w:style>
  <w:style w:type="character" w:customStyle="1" w:styleId="FooterChar">
    <w:name w:val="Footer Char"/>
    <w:uiPriority w:val="99"/>
    <w:rPr>
      <w:rFonts w:ascii="Helvetica Neue" w:hAnsi="Helvetica Neue"/>
    </w:rPr>
  </w:style>
  <w:style w:type="character" w:styleId="Hyperlink">
    <w:name w:val="Hyperlink"/>
    <w:basedOn w:val="DefaultParagraphFont"/>
    <w:uiPriority w:val="99"/>
    <w:semiHidden/>
    <w:rPr>
      <w:color w:val="000080"/>
      <w:u w:val="single"/>
    </w:rPr>
  </w:style>
  <w:style w:type="paragraph" w:customStyle="1" w:styleId="Heading">
    <w:name w:val="Heading"/>
    <w:basedOn w:val="Normal"/>
    <w:next w:val="BodyText"/>
    <w:pPr>
      <w:keepNext/>
      <w:spacing w:before="240" w:after="120"/>
    </w:pPr>
    <w:rPr>
      <w:rFonts w:ascii="Arial" w:hAnsi="Arial" w:cs="Tahoma"/>
      <w:sz w:val="28"/>
      <w:szCs w:val="28"/>
    </w:rPr>
  </w:style>
  <w:style w:type="paragraph" w:styleId="BodyText">
    <w:name w:val="Body Text"/>
    <w:basedOn w:val="Normal"/>
    <w:link w:val="BodyTextChar"/>
    <w:uiPriority w:val="99"/>
    <w:semiHidden/>
    <w:pPr>
      <w:spacing w:after="120"/>
    </w:pPr>
  </w:style>
  <w:style w:type="character" w:customStyle="1" w:styleId="BodyTextChar">
    <w:name w:val="Body Text Char"/>
    <w:basedOn w:val="DefaultParagraphFont"/>
    <w:link w:val="BodyText"/>
    <w:uiPriority w:val="99"/>
    <w:semiHidden/>
    <w:rsid w:val="00090034"/>
    <w:rPr>
      <w:rFonts w:ascii="Helvetica Neue" w:hAnsi="Helvetica Neue" w:cs="Cambria"/>
      <w:lang w:val="en-AU" w:eastAsia="ar-SA"/>
    </w:rPr>
  </w:style>
  <w:style w:type="paragraph" w:styleId="List">
    <w:name w:val="List"/>
    <w:basedOn w:val="BodyText"/>
    <w:uiPriority w:val="99"/>
    <w:semiHidden/>
    <w:rPr>
      <w:rFonts w:cs="Tahoma"/>
    </w:rPr>
  </w:style>
  <w:style w:type="paragraph" w:styleId="Caption">
    <w:name w:val="caption"/>
    <w:basedOn w:val="Normal"/>
    <w:uiPriority w:val="35"/>
    <w:qFormat/>
    <w:pPr>
      <w:suppressLineNumbers/>
      <w:spacing w:before="120" w:after="120"/>
    </w:pPr>
    <w:rPr>
      <w:rFonts w:cs="Tahoma"/>
      <w:i/>
      <w:iCs/>
      <w:sz w:val="24"/>
      <w:szCs w:val="24"/>
    </w:rPr>
  </w:style>
  <w:style w:type="paragraph" w:customStyle="1" w:styleId="Index">
    <w:name w:val="Index"/>
    <w:basedOn w:val="Normal"/>
    <w:pPr>
      <w:suppressLineNumbers/>
    </w:pPr>
    <w:rPr>
      <w:rFonts w:cs="Tahoma"/>
    </w:rPr>
  </w:style>
  <w:style w:type="paragraph" w:styleId="Header">
    <w:name w:val="header"/>
    <w:basedOn w:val="Normal"/>
    <w:link w:val="HeaderChar1"/>
    <w:uiPriority w:val="99"/>
    <w:semiHidden/>
    <w:pPr>
      <w:tabs>
        <w:tab w:val="center" w:pos="4320"/>
        <w:tab w:val="right" w:pos="8640"/>
      </w:tabs>
      <w:spacing w:after="0" w:line="240" w:lineRule="auto"/>
    </w:pPr>
  </w:style>
  <w:style w:type="character" w:customStyle="1" w:styleId="HeaderChar1">
    <w:name w:val="Header Char1"/>
    <w:basedOn w:val="DefaultParagraphFont"/>
    <w:link w:val="Header"/>
    <w:uiPriority w:val="99"/>
    <w:semiHidden/>
    <w:rsid w:val="00090034"/>
    <w:rPr>
      <w:rFonts w:ascii="Helvetica Neue" w:hAnsi="Helvetica Neue" w:cs="Cambria"/>
      <w:lang w:val="en-AU" w:eastAsia="ar-SA"/>
    </w:rPr>
  </w:style>
  <w:style w:type="paragraph" w:styleId="Footer">
    <w:name w:val="footer"/>
    <w:basedOn w:val="Normal"/>
    <w:link w:val="FooterChar1"/>
    <w:uiPriority w:val="99"/>
    <w:pPr>
      <w:tabs>
        <w:tab w:val="center" w:pos="4320"/>
        <w:tab w:val="right" w:pos="8640"/>
      </w:tabs>
      <w:spacing w:after="0" w:line="240" w:lineRule="auto"/>
    </w:pPr>
  </w:style>
  <w:style w:type="character" w:customStyle="1" w:styleId="FooterChar1">
    <w:name w:val="Footer Char1"/>
    <w:basedOn w:val="DefaultParagraphFont"/>
    <w:link w:val="Footer"/>
    <w:uiPriority w:val="99"/>
    <w:semiHidden/>
    <w:rsid w:val="00090034"/>
    <w:rPr>
      <w:rFonts w:ascii="Helvetica Neue" w:hAnsi="Helvetica Neue" w:cs="Cambria"/>
      <w:lang w:val="en-AU" w:eastAsia="ar-SA"/>
    </w:rPr>
  </w:style>
  <w:style w:type="paragraph" w:styleId="ListParagraph">
    <w:name w:val="List Paragraph"/>
    <w:basedOn w:val="Normal"/>
    <w:uiPriority w:val="34"/>
    <w:qFormat/>
    <w:rsid w:val="00C83CB2"/>
    <w:pPr>
      <w:ind w:left="720"/>
      <w:contextualSpacing/>
    </w:pPr>
  </w:style>
  <w:style w:type="paragraph" w:customStyle="1" w:styleId="Default">
    <w:name w:val="Default"/>
    <w:rsid w:val="00FA1D48"/>
    <w:pPr>
      <w:autoSpaceDE w:val="0"/>
      <w:autoSpaceDN w:val="0"/>
      <w:adjustRightInd w:val="0"/>
    </w:pPr>
    <w:rPr>
      <w:rFonts w:ascii="Guardian TextEgyp" w:hAnsi="Guardian TextEgyp" w:cs="Guardian TextEgyp"/>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225</TotalTime>
  <Pages>2</Pages>
  <Words>777</Words>
  <Characters>4434</Characters>
  <Application>Microsoft Office Outlook</Application>
  <DocSecurity>0</DocSecurity>
  <Lines>0</Lines>
  <Paragraphs>0</Paragraphs>
  <ScaleCrop>false</ScaleCrop>
  <Company>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Kent Duston</dc:creator>
  <cp:keywords/>
  <dc:description/>
  <cp:lastModifiedBy> </cp:lastModifiedBy>
  <cp:revision>6</cp:revision>
  <cp:lastPrinted>2012-05-03T22:44:00Z</cp:lastPrinted>
  <dcterms:created xsi:type="dcterms:W3CDTF">2014-12-04T23:32:00Z</dcterms:created>
  <dcterms:modified xsi:type="dcterms:W3CDTF">2014-12-05T03:17:00Z</dcterms:modified>
</cp:coreProperties>
</file>